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2F422" w14:textId="4CBCAA51" w:rsidR="0095295D" w:rsidRPr="009700CF" w:rsidRDefault="00DC172D" w:rsidP="00804970">
      <w:pPr>
        <w:pStyle w:val="Kansipotsikko"/>
      </w:pPr>
      <w:bookmarkStart w:id="0" w:name="_Toc196491362"/>
      <w:bookmarkStart w:id="1" w:name="_Toc196491582"/>
      <w:r w:rsidRPr="009700CF">
        <w:rPr>
          <w:noProof/>
        </w:rPr>
        <mc:AlternateContent>
          <mc:Choice Requires="wps">
            <w:drawing>
              <wp:anchor distT="0" distB="0" distL="114300" distR="114300" simplePos="0" relativeHeight="251658242" behindDoc="0" locked="0" layoutInCell="1" allowOverlap="1" wp14:anchorId="06401986" wp14:editId="3C0E161F">
                <wp:simplePos x="0" y="0"/>
                <wp:positionH relativeFrom="column">
                  <wp:posOffset>2727960</wp:posOffset>
                </wp:positionH>
                <wp:positionV relativeFrom="paragraph">
                  <wp:posOffset>8416925</wp:posOffset>
                </wp:positionV>
                <wp:extent cx="3790950" cy="704850"/>
                <wp:effectExtent l="0" t="0" r="0" b="0"/>
                <wp:wrapNone/>
                <wp:docPr id="299656747" name="Tekstiruutu 8"/>
                <wp:cNvGraphicFramePr/>
                <a:graphic xmlns:a="http://schemas.openxmlformats.org/drawingml/2006/main">
                  <a:graphicData uri="http://schemas.microsoft.com/office/word/2010/wordprocessingShape">
                    <wps:wsp>
                      <wps:cNvSpPr txBox="1"/>
                      <wps:spPr>
                        <a:xfrm>
                          <a:off x="0" y="0"/>
                          <a:ext cx="3790950" cy="704850"/>
                        </a:xfrm>
                        <a:prstGeom prst="rect">
                          <a:avLst/>
                        </a:prstGeom>
                        <a:noFill/>
                        <a:ln w="6350">
                          <a:noFill/>
                        </a:ln>
                      </wps:spPr>
                      <wps:txbx>
                        <w:txbxContent>
                          <w:p w14:paraId="7942A5AD" w14:textId="7FDB50CC" w:rsidR="007D4536" w:rsidRPr="009700CF" w:rsidRDefault="00233E70" w:rsidP="001F5746">
                            <w:pPr>
                              <w:pStyle w:val="kansi3tasonotsikko"/>
                            </w:pPr>
                            <w:r w:rsidRPr="009700CF">
                              <w:t xml:space="preserve">Sivistyslautakunta </w:t>
                            </w:r>
                            <w:r w:rsidRPr="007148F8">
                              <w:t>13</w:t>
                            </w:r>
                            <w:r w:rsidR="00530A6A" w:rsidRPr="007148F8">
                              <w:t>.</w:t>
                            </w:r>
                            <w:r w:rsidR="00FC4C78" w:rsidRPr="007148F8">
                              <w:t>11</w:t>
                            </w:r>
                            <w:r w:rsidRPr="007148F8">
                              <w:t>.2025</w:t>
                            </w:r>
                            <w:r w:rsidR="006F7B72" w:rsidRPr="007148F8">
                              <w:t xml:space="preserve"> §</w:t>
                            </w:r>
                            <w:r w:rsidR="00804970" w:rsidRPr="007148F8">
                              <w:t xml:space="preserve"> </w:t>
                            </w:r>
                            <w:r w:rsidR="002F1582" w:rsidRPr="007148F8">
                              <w:t>93</w:t>
                            </w:r>
                          </w:p>
                          <w:p w14:paraId="75C5B2A4" w14:textId="29486649" w:rsidR="00233E70" w:rsidRPr="009700CF" w:rsidRDefault="00233E70" w:rsidP="00DC172D">
                            <w:pPr>
                              <w:pStyle w:val="kansi3tasonotsikko"/>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01986" id="_x0000_t202" coordsize="21600,21600" o:spt="202" path="m,l,21600r21600,l21600,xe">
                <v:stroke joinstyle="miter"/>
                <v:path gradientshapeok="t" o:connecttype="rect"/>
              </v:shapetype>
              <v:shape id="Tekstiruutu 8" o:spid="_x0000_s1026" type="#_x0000_t202" style="position:absolute;left:0;text-align:left;margin-left:214.8pt;margin-top:662.75pt;width:298.5pt;height:5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" filled="f" stroked="f" strokeweight=".5pt">
                <v:textbox inset="0,0,0,0">
                  <w:txbxContent>
                    <w:p w14:paraId="7942A5AD" w14:textId="7FDB50CC" w:rsidR="007D4536" w:rsidRPr="009700CF" w:rsidRDefault="00233E70" w:rsidP="001F5746">
                      <w:pPr>
                        <w:pStyle w:val="kansi3tasonotsikko"/>
                      </w:pPr>
                      <w:r w:rsidRPr="009700CF">
                        <w:t xml:space="preserve">Sivistyslautakunta </w:t>
                      </w:r>
                      <w:r w:rsidRPr="007148F8">
                        <w:t>13</w:t>
                      </w:r>
                      <w:r w:rsidR="00530A6A" w:rsidRPr="007148F8">
                        <w:t>.</w:t>
                      </w:r>
                      <w:r w:rsidR="00FC4C78" w:rsidRPr="007148F8">
                        <w:t>11</w:t>
                      </w:r>
                      <w:r w:rsidRPr="007148F8">
                        <w:t>.2025</w:t>
                      </w:r>
                      <w:r w:rsidR="006F7B72" w:rsidRPr="007148F8">
                        <w:t xml:space="preserve"> §</w:t>
                      </w:r>
                      <w:r w:rsidR="00804970" w:rsidRPr="007148F8">
                        <w:t xml:space="preserve"> </w:t>
                      </w:r>
                      <w:r w:rsidR="002F1582" w:rsidRPr="007148F8">
                        <w:t>93</w:t>
                      </w:r>
                    </w:p>
                    <w:p w14:paraId="75C5B2A4" w14:textId="29486649" w:rsidR="00233E70" w:rsidRPr="009700CF" w:rsidRDefault="00233E70" w:rsidP="00DC172D">
                      <w:pPr>
                        <w:pStyle w:val="kansi3tasonotsikko"/>
                        <w:jc w:val="left"/>
                      </w:pPr>
                    </w:p>
                  </w:txbxContent>
                </v:textbox>
              </v:shape>
            </w:pict>
          </mc:Fallback>
        </mc:AlternateContent>
      </w:r>
      <w:r w:rsidR="00251836" w:rsidRPr="009700CF">
        <w:rPr>
          <w:noProof/>
        </w:rPr>
        <mc:AlternateContent>
          <mc:Choice Requires="wps">
            <w:drawing>
              <wp:anchor distT="0" distB="0" distL="114300" distR="114300" simplePos="0" relativeHeight="251658244" behindDoc="0" locked="0" layoutInCell="1" allowOverlap="1" wp14:anchorId="7F3E6CA3" wp14:editId="18DAA260">
                <wp:simplePos x="0" y="0"/>
                <wp:positionH relativeFrom="column">
                  <wp:posOffset>-372745</wp:posOffset>
                </wp:positionH>
                <wp:positionV relativeFrom="paragraph">
                  <wp:posOffset>7362142</wp:posOffset>
                </wp:positionV>
                <wp:extent cx="6855363" cy="773723"/>
                <wp:effectExtent l="0" t="0" r="3175" b="1270"/>
                <wp:wrapNone/>
                <wp:docPr id="1708315224" name="Tekstiruutu 8"/>
                <wp:cNvGraphicFramePr/>
                <a:graphic xmlns:a="http://schemas.openxmlformats.org/drawingml/2006/main">
                  <a:graphicData uri="http://schemas.microsoft.com/office/word/2010/wordprocessingShape">
                    <wps:wsp>
                      <wps:cNvSpPr txBox="1"/>
                      <wps:spPr>
                        <a:xfrm>
                          <a:off x="0" y="0"/>
                          <a:ext cx="6855363" cy="773723"/>
                        </a:xfrm>
                        <a:prstGeom prst="rect">
                          <a:avLst/>
                        </a:prstGeom>
                        <a:noFill/>
                        <a:ln w="6350">
                          <a:noFill/>
                        </a:ln>
                      </wps:spPr>
                      <wps:txbx>
                        <w:txbxContent>
                          <w:p w14:paraId="6D301F8E" w14:textId="15EA6314" w:rsidR="00A27B50" w:rsidRPr="009700CF" w:rsidRDefault="00BA77FF" w:rsidP="00804970">
                            <w:pPr>
                              <w:pStyle w:val="Kansipotsikko"/>
                            </w:pPr>
                            <w:r w:rsidRPr="009700CF">
                              <w:t>Perusopetuksen aamu- ja iltapäivät</w:t>
                            </w:r>
                            <w:r w:rsidR="00CA7F59" w:rsidRPr="009700CF">
                              <w:t xml:space="preserve">oiminnan </w:t>
                            </w:r>
                            <w:r w:rsidR="003E24F4" w:rsidRPr="009700CF">
                              <w:t>toimintasuunnitelma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E6CA3" id="_x0000_s1027" type="#_x0000_t202" style="position:absolute;left:0;text-align:left;margin-left:-29.35pt;margin-top:579.7pt;width:539.8pt;height:60.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" filled="f" stroked="f" strokeweight=".5pt">
                <v:textbox inset="0,0,0,0">
                  <w:txbxContent>
                    <w:p w14:paraId="6D301F8E" w14:textId="15EA6314" w:rsidR="00A27B50" w:rsidRPr="009700CF" w:rsidRDefault="00BA77FF" w:rsidP="00804970">
                      <w:pPr>
                        <w:pStyle w:val="Kansipotsikko"/>
                      </w:pPr>
                      <w:r w:rsidRPr="009700CF">
                        <w:t>Perusopetuksen aamu- ja iltapäivät</w:t>
                      </w:r>
                      <w:r w:rsidR="00CA7F59" w:rsidRPr="009700CF">
                        <w:t xml:space="preserve">oiminnan </w:t>
                      </w:r>
                      <w:r w:rsidR="003E24F4" w:rsidRPr="009700CF">
                        <w:t>toimintasuunnitelma</w:t>
                      </w:r>
                    </w:p>
                  </w:txbxContent>
                </v:textbox>
              </v:shape>
            </w:pict>
          </mc:Fallback>
        </mc:AlternateContent>
      </w:r>
      <w:r w:rsidR="00251836" w:rsidRPr="009700CF">
        <w:rPr>
          <w:noProof/>
        </w:rPr>
        <w:drawing>
          <wp:anchor distT="0" distB="0" distL="114300" distR="114300" simplePos="0" relativeHeight="251658240" behindDoc="1" locked="0" layoutInCell="1" allowOverlap="1" wp14:anchorId="16940BC7" wp14:editId="3BE65C8F">
            <wp:simplePos x="0" y="0"/>
            <wp:positionH relativeFrom="page">
              <wp:align>center</wp:align>
            </wp:positionH>
            <wp:positionV relativeFrom="page">
              <wp:posOffset>358140</wp:posOffset>
            </wp:positionV>
            <wp:extent cx="6849745" cy="7955280"/>
            <wp:effectExtent l="0" t="0" r="0" b="0"/>
            <wp:wrapNone/>
            <wp:docPr id="1117080579"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80579" name="Kuva 1117080579"/>
                    <pic:cNvPicPr/>
                  </pic:nvPicPr>
                  <pic:blipFill rotWithShape="1">
                    <a:blip r:embed="rId11" cstate="print">
                      <a:extLst>
                        <a:ext uri="{28A0092B-C50C-407E-A947-70E740481C1C}">
                          <a14:useLocalDpi xmlns:a14="http://schemas.microsoft.com/office/drawing/2010/main" val="0"/>
                        </a:ext>
                      </a:extLst>
                    </a:blip>
                    <a:srcRect t="5901" b="3331"/>
                    <a:stretch/>
                  </pic:blipFill>
                  <pic:spPr bwMode="auto">
                    <a:xfrm>
                      <a:off x="0" y="0"/>
                      <a:ext cx="6850380" cy="79554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718244646"/>
          <w:docPartObj>
            <w:docPartGallery w:val="Cover Pages"/>
            <w:docPartUnique/>
          </w:docPartObj>
        </w:sdtPr>
        <w:sdtEndPr/>
        <w:sdtContent>
          <w:r w:rsidR="00A45500" w:rsidRPr="009700CF">
            <w:rPr>
              <w:noProof/>
            </w:rPr>
            <mc:AlternateContent>
              <mc:Choice Requires="wps">
                <w:drawing>
                  <wp:anchor distT="0" distB="0" distL="114300" distR="114300" simplePos="0" relativeHeight="251658243" behindDoc="0" locked="0" layoutInCell="1" allowOverlap="1" wp14:anchorId="3703A73A" wp14:editId="22333816">
                    <wp:simplePos x="0" y="0"/>
                    <wp:positionH relativeFrom="margin">
                      <wp:posOffset>-72690</wp:posOffset>
                    </wp:positionH>
                    <wp:positionV relativeFrom="paragraph">
                      <wp:posOffset>-838905</wp:posOffset>
                    </wp:positionV>
                    <wp:extent cx="5601600" cy="863785"/>
                    <wp:effectExtent l="0" t="0" r="0" b="0"/>
                    <wp:wrapNone/>
                    <wp:docPr id="1901156952" name="Tekstiruutu 8"/>
                    <wp:cNvGraphicFramePr/>
                    <a:graphic xmlns:a="http://schemas.openxmlformats.org/drawingml/2006/main">
                      <a:graphicData uri="http://schemas.microsoft.com/office/word/2010/wordprocessingShape">
                        <wps:wsp>
                          <wps:cNvSpPr txBox="1"/>
                          <wps:spPr>
                            <a:xfrm>
                              <a:off x="0" y="0"/>
                              <a:ext cx="5601600" cy="863785"/>
                            </a:xfrm>
                            <a:prstGeom prst="rect">
                              <a:avLst/>
                            </a:prstGeom>
                            <a:noFill/>
                            <a:ln w="6350">
                              <a:noFill/>
                            </a:ln>
                          </wps:spPr>
                          <wps:txbx>
                            <w:txbxContent>
                              <w:p w14:paraId="40C80A06" w14:textId="77777777" w:rsidR="00A45500" w:rsidRPr="009700CF" w:rsidRDefault="00A45500" w:rsidP="0095295D">
                                <w:pPr>
                                  <w:pStyle w:val="Slogan"/>
                                </w:pPr>
                                <w:bookmarkStart w:id="2" w:name="_Toc196491363"/>
                                <w:r w:rsidRPr="009700CF">
                                  <w:t>Mukavamman arjen kotikunta</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3A73A" id="_x0000_s1028" type="#_x0000_t202" style="position:absolute;left:0;text-align:left;margin-left:-5.7pt;margin-top:-66.05pt;width:441.05pt;height:6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" filled="f" stroked="f" strokeweight=".5pt">
                    <v:textbox inset="0,0,0,0">
                      <w:txbxContent>
                        <w:p w14:paraId="40C80A06" w14:textId="77777777" w:rsidR="00A45500" w:rsidRPr="009700CF" w:rsidRDefault="00A45500" w:rsidP="0095295D">
                          <w:pPr>
                            <w:pStyle w:val="Slogan"/>
                          </w:pPr>
                          <w:bookmarkStart w:id="3" w:name="_Toc196491363"/>
                          <w:r w:rsidRPr="009700CF">
                            <w:t>Mukavamman arjen kotikunta</w:t>
                          </w:r>
                          <w:bookmarkEnd w:id="3"/>
                        </w:p>
                      </w:txbxContent>
                    </v:textbox>
                    <w10:wrap anchorx="margin"/>
                  </v:shape>
                </w:pict>
              </mc:Fallback>
            </mc:AlternateContent>
          </w:r>
          <w:r w:rsidR="00415C5D" w:rsidRPr="009700CF">
            <w:rPr>
              <w:noProof/>
            </w:rPr>
            <w:drawing>
              <wp:anchor distT="0" distB="0" distL="114300" distR="114300" simplePos="0" relativeHeight="251658241" behindDoc="1" locked="0" layoutInCell="1" allowOverlap="1" wp14:anchorId="21FB5991" wp14:editId="5BE7B607">
                <wp:simplePos x="0" y="0"/>
                <wp:positionH relativeFrom="column">
                  <wp:posOffset>-315141</wp:posOffset>
                </wp:positionH>
                <wp:positionV relativeFrom="paragraph">
                  <wp:posOffset>8419374</wp:posOffset>
                </wp:positionV>
                <wp:extent cx="1737360" cy="634647"/>
                <wp:effectExtent l="0" t="0" r="2540" b="635"/>
                <wp:wrapNone/>
                <wp:docPr id="879636741"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36741" name="Kuva 8796367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7360" cy="634647"/>
                        </a:xfrm>
                        <a:prstGeom prst="rect">
                          <a:avLst/>
                        </a:prstGeom>
                      </pic:spPr>
                    </pic:pic>
                  </a:graphicData>
                </a:graphic>
                <wp14:sizeRelH relativeFrom="margin">
                  <wp14:pctWidth>0</wp14:pctWidth>
                </wp14:sizeRelH>
                <wp14:sizeRelV relativeFrom="margin">
                  <wp14:pctHeight>0</wp14:pctHeight>
                </wp14:sizeRelV>
              </wp:anchor>
            </w:drawing>
          </w:r>
          <w:r w:rsidR="007F5D08" w:rsidRPr="009700CF">
            <w:br w:type="page"/>
          </w:r>
        </w:sdtContent>
      </w:sdt>
      <w:bookmarkStart w:id="4" w:name="_Toc196491364"/>
      <w:bookmarkEnd w:id="0"/>
      <w:bookmarkEnd w:id="1"/>
    </w:p>
    <w:sdt>
      <w:sdtPr>
        <w:rPr>
          <w:rFonts w:asciiTheme="minorHAnsi" w:eastAsiaTheme="minorEastAsia" w:hAnsiTheme="minorHAnsi" w:cstheme="minorBidi"/>
          <w:bCs w:val="0"/>
          <w:color w:val="24A6A3" w:themeColor="accent5"/>
          <w:kern w:val="2"/>
          <w:sz w:val="20"/>
          <w:szCs w:val="20"/>
          <w:lang w:eastAsia="en-US"/>
          <w14:ligatures w14:val="standardContextual"/>
        </w:rPr>
        <w:id w:val="1958446714"/>
        <w:docPartObj>
          <w:docPartGallery w:val="Table of Contents"/>
          <w:docPartUnique/>
        </w:docPartObj>
      </w:sdtPr>
      <w:sdtEndPr/>
      <w:sdtContent>
        <w:p w14:paraId="7F7C95D0" w14:textId="77777777" w:rsidR="0095295D" w:rsidRPr="009700CF" w:rsidRDefault="0095295D">
          <w:pPr>
            <w:pStyle w:val="Sisllysluettelonotsikko"/>
            <w:rPr>
              <w:bCs w:val="0"/>
              <w:sz w:val="32"/>
              <w:szCs w:val="32"/>
            </w:rPr>
          </w:pPr>
          <w:r w:rsidRPr="009700CF">
            <w:rPr>
              <w:bCs w:val="0"/>
              <w:sz w:val="32"/>
              <w:szCs w:val="32"/>
            </w:rPr>
            <w:t>Sisällysluettelo</w:t>
          </w:r>
        </w:p>
        <w:p w14:paraId="0AF30CFF" w14:textId="2C1D4282" w:rsidR="004F6686" w:rsidRDefault="0095295D">
          <w:pPr>
            <w:pStyle w:val="Sisluet3"/>
            <w:rPr>
              <w:rFonts w:asciiTheme="minorHAnsi" w:eastAsiaTheme="minorEastAsia" w:hAnsiTheme="minorHAnsi"/>
              <w:noProof/>
              <w:color w:val="auto"/>
              <w:sz w:val="24"/>
              <w:szCs w:val="24"/>
            </w:rPr>
          </w:pPr>
          <w:r w:rsidRPr="009700CF">
            <w:rPr>
              <w:bCs/>
              <w:sz w:val="20"/>
            </w:rPr>
            <w:fldChar w:fldCharType="begin"/>
          </w:r>
          <w:r w:rsidRPr="009700CF">
            <w:rPr>
              <w:sz w:val="20"/>
            </w:rPr>
            <w:instrText xml:space="preserve"> TOC \o "1-5" \h \z \u </w:instrText>
          </w:r>
          <w:r w:rsidRPr="009700CF">
            <w:rPr>
              <w:bCs/>
              <w:sz w:val="20"/>
            </w:rPr>
            <w:fldChar w:fldCharType="separate"/>
          </w:r>
          <w:hyperlink w:anchor="_Toc214346233" w:history="1">
            <w:r w:rsidR="004F6686" w:rsidRPr="00C461B1">
              <w:rPr>
                <w:rStyle w:val="Hyperlinkki"/>
                <w:rFonts w:eastAsiaTheme="majorEastAsia"/>
                <w:noProof/>
              </w:rPr>
              <w:t>Toiminnan tavoitteet</w:t>
            </w:r>
            <w:r w:rsidR="004F6686">
              <w:rPr>
                <w:noProof/>
                <w:webHidden/>
              </w:rPr>
              <w:tab/>
            </w:r>
            <w:r w:rsidR="004F6686">
              <w:rPr>
                <w:noProof/>
                <w:webHidden/>
              </w:rPr>
              <w:fldChar w:fldCharType="begin"/>
            </w:r>
            <w:r w:rsidR="004F6686">
              <w:rPr>
                <w:noProof/>
                <w:webHidden/>
              </w:rPr>
              <w:instrText xml:space="preserve"> PAGEREF _Toc214346233 \h </w:instrText>
            </w:r>
            <w:r w:rsidR="004F6686">
              <w:rPr>
                <w:noProof/>
                <w:webHidden/>
              </w:rPr>
            </w:r>
            <w:r w:rsidR="004F6686">
              <w:rPr>
                <w:noProof/>
                <w:webHidden/>
              </w:rPr>
              <w:fldChar w:fldCharType="separate"/>
            </w:r>
            <w:r w:rsidR="0060670B">
              <w:rPr>
                <w:noProof/>
                <w:webHidden/>
              </w:rPr>
              <w:t>3</w:t>
            </w:r>
            <w:r w:rsidR="004F6686">
              <w:rPr>
                <w:noProof/>
                <w:webHidden/>
              </w:rPr>
              <w:fldChar w:fldCharType="end"/>
            </w:r>
          </w:hyperlink>
        </w:p>
        <w:p w14:paraId="29463A20" w14:textId="713BD805" w:rsidR="004F6686" w:rsidRDefault="004F6686">
          <w:pPr>
            <w:pStyle w:val="Sisluet3"/>
            <w:rPr>
              <w:rFonts w:asciiTheme="minorHAnsi" w:eastAsiaTheme="minorEastAsia" w:hAnsiTheme="minorHAnsi"/>
              <w:noProof/>
              <w:color w:val="auto"/>
              <w:sz w:val="24"/>
              <w:szCs w:val="24"/>
            </w:rPr>
          </w:pPr>
          <w:hyperlink w:anchor="_Toc214346234" w:history="1">
            <w:r w:rsidRPr="00C461B1">
              <w:rPr>
                <w:rStyle w:val="Hyperlinkki"/>
                <w:rFonts w:eastAsiaTheme="majorEastAsia"/>
                <w:noProof/>
              </w:rPr>
              <w:t>Toiminnan koordinointi</w:t>
            </w:r>
            <w:r>
              <w:rPr>
                <w:noProof/>
                <w:webHidden/>
              </w:rPr>
              <w:tab/>
            </w:r>
            <w:r>
              <w:rPr>
                <w:noProof/>
                <w:webHidden/>
              </w:rPr>
              <w:fldChar w:fldCharType="begin"/>
            </w:r>
            <w:r>
              <w:rPr>
                <w:noProof/>
                <w:webHidden/>
              </w:rPr>
              <w:instrText xml:space="preserve"> PAGEREF _Toc214346234 \h </w:instrText>
            </w:r>
            <w:r>
              <w:rPr>
                <w:noProof/>
                <w:webHidden/>
              </w:rPr>
            </w:r>
            <w:r>
              <w:rPr>
                <w:noProof/>
                <w:webHidden/>
              </w:rPr>
              <w:fldChar w:fldCharType="separate"/>
            </w:r>
            <w:r w:rsidR="0060670B">
              <w:rPr>
                <w:noProof/>
                <w:webHidden/>
              </w:rPr>
              <w:t>3</w:t>
            </w:r>
            <w:r>
              <w:rPr>
                <w:noProof/>
                <w:webHidden/>
              </w:rPr>
              <w:fldChar w:fldCharType="end"/>
            </w:r>
          </w:hyperlink>
        </w:p>
        <w:p w14:paraId="0630ACE7" w14:textId="3776EFC6" w:rsidR="004F6686" w:rsidRDefault="004F6686">
          <w:pPr>
            <w:pStyle w:val="Sisluet3"/>
            <w:rPr>
              <w:rFonts w:asciiTheme="minorHAnsi" w:eastAsiaTheme="minorEastAsia" w:hAnsiTheme="minorHAnsi"/>
              <w:noProof/>
              <w:color w:val="auto"/>
              <w:sz w:val="24"/>
              <w:szCs w:val="24"/>
            </w:rPr>
          </w:pPr>
          <w:hyperlink w:anchor="_Toc214346235" w:history="1">
            <w:r w:rsidRPr="00C461B1">
              <w:rPr>
                <w:rStyle w:val="Hyperlinkki"/>
                <w:rFonts w:eastAsiaTheme="majorEastAsia"/>
                <w:noProof/>
              </w:rPr>
              <w:t>Toiminnan järjestämisen periaatteet</w:t>
            </w:r>
            <w:r>
              <w:rPr>
                <w:noProof/>
                <w:webHidden/>
              </w:rPr>
              <w:tab/>
            </w:r>
            <w:r>
              <w:rPr>
                <w:noProof/>
                <w:webHidden/>
              </w:rPr>
              <w:fldChar w:fldCharType="begin"/>
            </w:r>
            <w:r>
              <w:rPr>
                <w:noProof/>
                <w:webHidden/>
              </w:rPr>
              <w:instrText xml:space="preserve"> PAGEREF _Toc214346235 \h </w:instrText>
            </w:r>
            <w:r>
              <w:rPr>
                <w:noProof/>
                <w:webHidden/>
              </w:rPr>
            </w:r>
            <w:r>
              <w:rPr>
                <w:noProof/>
                <w:webHidden/>
              </w:rPr>
              <w:fldChar w:fldCharType="separate"/>
            </w:r>
            <w:r w:rsidR="0060670B">
              <w:rPr>
                <w:noProof/>
                <w:webHidden/>
              </w:rPr>
              <w:t>3</w:t>
            </w:r>
            <w:r>
              <w:rPr>
                <w:noProof/>
                <w:webHidden/>
              </w:rPr>
              <w:fldChar w:fldCharType="end"/>
            </w:r>
          </w:hyperlink>
        </w:p>
        <w:p w14:paraId="1465D424" w14:textId="714F9BDA" w:rsidR="004F6686" w:rsidRDefault="004F6686">
          <w:pPr>
            <w:pStyle w:val="Sisluet3"/>
            <w:rPr>
              <w:rFonts w:asciiTheme="minorHAnsi" w:eastAsiaTheme="minorEastAsia" w:hAnsiTheme="minorHAnsi"/>
              <w:noProof/>
              <w:color w:val="auto"/>
              <w:sz w:val="24"/>
              <w:szCs w:val="24"/>
            </w:rPr>
          </w:pPr>
          <w:hyperlink w:anchor="_Toc214346236" w:history="1">
            <w:r w:rsidRPr="00C461B1">
              <w:rPr>
                <w:rStyle w:val="Hyperlinkki"/>
                <w:rFonts w:eastAsiaTheme="majorEastAsia"/>
                <w:noProof/>
              </w:rPr>
              <w:t>Toimintaan hakeminen ja valintaperusteet</w:t>
            </w:r>
            <w:r>
              <w:rPr>
                <w:noProof/>
                <w:webHidden/>
              </w:rPr>
              <w:tab/>
            </w:r>
            <w:r>
              <w:rPr>
                <w:noProof/>
                <w:webHidden/>
              </w:rPr>
              <w:fldChar w:fldCharType="begin"/>
            </w:r>
            <w:r>
              <w:rPr>
                <w:noProof/>
                <w:webHidden/>
              </w:rPr>
              <w:instrText xml:space="preserve"> PAGEREF _Toc214346236 \h </w:instrText>
            </w:r>
            <w:r>
              <w:rPr>
                <w:noProof/>
                <w:webHidden/>
              </w:rPr>
            </w:r>
            <w:r>
              <w:rPr>
                <w:noProof/>
                <w:webHidden/>
              </w:rPr>
              <w:fldChar w:fldCharType="separate"/>
            </w:r>
            <w:r w:rsidR="0060670B">
              <w:rPr>
                <w:noProof/>
                <w:webHidden/>
              </w:rPr>
              <w:t>3</w:t>
            </w:r>
            <w:r>
              <w:rPr>
                <w:noProof/>
                <w:webHidden/>
              </w:rPr>
              <w:fldChar w:fldCharType="end"/>
            </w:r>
          </w:hyperlink>
        </w:p>
        <w:p w14:paraId="218821BA" w14:textId="244CC97F" w:rsidR="004F6686" w:rsidRDefault="004F6686">
          <w:pPr>
            <w:pStyle w:val="Sisluet4"/>
            <w:tabs>
              <w:tab w:val="right" w:leader="dot" w:pos="9628"/>
            </w:tabs>
            <w:rPr>
              <w:rFonts w:asciiTheme="minorHAnsi" w:eastAsiaTheme="minorEastAsia" w:hAnsiTheme="minorHAnsi"/>
              <w:noProof/>
              <w:color w:val="auto"/>
              <w:sz w:val="24"/>
              <w:szCs w:val="24"/>
              <w:lang w:eastAsia="fi-FI"/>
            </w:rPr>
          </w:pPr>
          <w:hyperlink w:anchor="_Toc214346237" w:history="1">
            <w:r w:rsidRPr="00C461B1">
              <w:rPr>
                <w:rStyle w:val="Hyperlinkki"/>
                <w:rFonts w:eastAsia="Times New Roman"/>
                <w:noProof/>
              </w:rPr>
              <w:t>Ryhmäkoko</w:t>
            </w:r>
            <w:r>
              <w:rPr>
                <w:noProof/>
                <w:webHidden/>
              </w:rPr>
              <w:tab/>
            </w:r>
            <w:r>
              <w:rPr>
                <w:noProof/>
                <w:webHidden/>
              </w:rPr>
              <w:fldChar w:fldCharType="begin"/>
            </w:r>
            <w:r>
              <w:rPr>
                <w:noProof/>
                <w:webHidden/>
              </w:rPr>
              <w:instrText xml:space="preserve"> PAGEREF _Toc214346237 \h </w:instrText>
            </w:r>
            <w:r>
              <w:rPr>
                <w:noProof/>
                <w:webHidden/>
              </w:rPr>
            </w:r>
            <w:r>
              <w:rPr>
                <w:noProof/>
                <w:webHidden/>
              </w:rPr>
              <w:fldChar w:fldCharType="separate"/>
            </w:r>
            <w:r w:rsidR="0060670B">
              <w:rPr>
                <w:noProof/>
                <w:webHidden/>
              </w:rPr>
              <w:t>4</w:t>
            </w:r>
            <w:r>
              <w:rPr>
                <w:noProof/>
                <w:webHidden/>
              </w:rPr>
              <w:fldChar w:fldCharType="end"/>
            </w:r>
          </w:hyperlink>
        </w:p>
        <w:p w14:paraId="7E829C55" w14:textId="54D9A4A9" w:rsidR="004F6686" w:rsidRDefault="004F6686">
          <w:pPr>
            <w:pStyle w:val="Sisluet4"/>
            <w:tabs>
              <w:tab w:val="right" w:leader="dot" w:pos="9628"/>
            </w:tabs>
            <w:rPr>
              <w:rFonts w:asciiTheme="minorHAnsi" w:eastAsiaTheme="minorEastAsia" w:hAnsiTheme="minorHAnsi"/>
              <w:noProof/>
              <w:color w:val="auto"/>
              <w:sz w:val="24"/>
              <w:szCs w:val="24"/>
              <w:lang w:eastAsia="fi-FI"/>
            </w:rPr>
          </w:pPr>
          <w:hyperlink w:anchor="_Toc214346238" w:history="1">
            <w:r w:rsidRPr="00C461B1">
              <w:rPr>
                <w:rStyle w:val="Hyperlinkki"/>
                <w:rFonts w:eastAsia="Times New Roman"/>
                <w:noProof/>
              </w:rPr>
              <w:t>Valintaperusteet:</w:t>
            </w:r>
            <w:r>
              <w:rPr>
                <w:noProof/>
                <w:webHidden/>
              </w:rPr>
              <w:tab/>
            </w:r>
            <w:r>
              <w:rPr>
                <w:noProof/>
                <w:webHidden/>
              </w:rPr>
              <w:fldChar w:fldCharType="begin"/>
            </w:r>
            <w:r>
              <w:rPr>
                <w:noProof/>
                <w:webHidden/>
              </w:rPr>
              <w:instrText xml:space="preserve"> PAGEREF _Toc214346238 \h </w:instrText>
            </w:r>
            <w:r>
              <w:rPr>
                <w:noProof/>
                <w:webHidden/>
              </w:rPr>
            </w:r>
            <w:r>
              <w:rPr>
                <w:noProof/>
                <w:webHidden/>
              </w:rPr>
              <w:fldChar w:fldCharType="separate"/>
            </w:r>
            <w:r w:rsidR="0060670B">
              <w:rPr>
                <w:noProof/>
                <w:webHidden/>
              </w:rPr>
              <w:t>4</w:t>
            </w:r>
            <w:r>
              <w:rPr>
                <w:noProof/>
                <w:webHidden/>
              </w:rPr>
              <w:fldChar w:fldCharType="end"/>
            </w:r>
          </w:hyperlink>
        </w:p>
        <w:p w14:paraId="73B458D2" w14:textId="4D893618" w:rsidR="004F6686" w:rsidRDefault="004F6686">
          <w:pPr>
            <w:pStyle w:val="Sisluet3"/>
            <w:rPr>
              <w:rFonts w:asciiTheme="minorHAnsi" w:eastAsiaTheme="minorEastAsia" w:hAnsiTheme="minorHAnsi"/>
              <w:noProof/>
              <w:color w:val="auto"/>
              <w:sz w:val="24"/>
              <w:szCs w:val="24"/>
            </w:rPr>
          </w:pPr>
          <w:hyperlink w:anchor="_Toc214346239" w:history="1">
            <w:r w:rsidRPr="00C461B1">
              <w:rPr>
                <w:rStyle w:val="Hyperlinkki"/>
                <w:rFonts w:eastAsiaTheme="majorEastAsia"/>
                <w:noProof/>
              </w:rPr>
              <w:t>Maksut</w:t>
            </w:r>
            <w:r>
              <w:rPr>
                <w:noProof/>
                <w:webHidden/>
              </w:rPr>
              <w:tab/>
            </w:r>
            <w:r>
              <w:rPr>
                <w:noProof/>
                <w:webHidden/>
              </w:rPr>
              <w:fldChar w:fldCharType="begin"/>
            </w:r>
            <w:r>
              <w:rPr>
                <w:noProof/>
                <w:webHidden/>
              </w:rPr>
              <w:instrText xml:space="preserve"> PAGEREF _Toc214346239 \h </w:instrText>
            </w:r>
            <w:r>
              <w:rPr>
                <w:noProof/>
                <w:webHidden/>
              </w:rPr>
            </w:r>
            <w:r>
              <w:rPr>
                <w:noProof/>
                <w:webHidden/>
              </w:rPr>
              <w:fldChar w:fldCharType="separate"/>
            </w:r>
            <w:r w:rsidR="0060670B">
              <w:rPr>
                <w:noProof/>
                <w:webHidden/>
              </w:rPr>
              <w:t>5</w:t>
            </w:r>
            <w:r>
              <w:rPr>
                <w:noProof/>
                <w:webHidden/>
              </w:rPr>
              <w:fldChar w:fldCharType="end"/>
            </w:r>
          </w:hyperlink>
        </w:p>
        <w:p w14:paraId="68C05883" w14:textId="5AF414D9" w:rsidR="004F6686" w:rsidRDefault="004F6686">
          <w:pPr>
            <w:pStyle w:val="Sisluet3"/>
            <w:rPr>
              <w:rFonts w:asciiTheme="minorHAnsi" w:eastAsiaTheme="minorEastAsia" w:hAnsiTheme="minorHAnsi"/>
              <w:noProof/>
              <w:color w:val="auto"/>
              <w:sz w:val="24"/>
              <w:szCs w:val="24"/>
            </w:rPr>
          </w:pPr>
          <w:hyperlink w:anchor="_Toc214346240" w:history="1">
            <w:r w:rsidRPr="00C461B1">
              <w:rPr>
                <w:rStyle w:val="Hyperlinkki"/>
                <w:rFonts w:eastAsiaTheme="majorEastAsia"/>
                <w:noProof/>
              </w:rPr>
              <w:t>Sisällön painotukset</w:t>
            </w:r>
            <w:r>
              <w:rPr>
                <w:noProof/>
                <w:webHidden/>
              </w:rPr>
              <w:tab/>
            </w:r>
            <w:r>
              <w:rPr>
                <w:noProof/>
                <w:webHidden/>
              </w:rPr>
              <w:fldChar w:fldCharType="begin"/>
            </w:r>
            <w:r>
              <w:rPr>
                <w:noProof/>
                <w:webHidden/>
              </w:rPr>
              <w:instrText xml:space="preserve"> PAGEREF _Toc214346240 \h </w:instrText>
            </w:r>
            <w:r>
              <w:rPr>
                <w:noProof/>
                <w:webHidden/>
              </w:rPr>
            </w:r>
            <w:r>
              <w:rPr>
                <w:noProof/>
                <w:webHidden/>
              </w:rPr>
              <w:fldChar w:fldCharType="separate"/>
            </w:r>
            <w:r w:rsidR="0060670B">
              <w:rPr>
                <w:noProof/>
                <w:webHidden/>
              </w:rPr>
              <w:t>5</w:t>
            </w:r>
            <w:r>
              <w:rPr>
                <w:noProof/>
                <w:webHidden/>
              </w:rPr>
              <w:fldChar w:fldCharType="end"/>
            </w:r>
          </w:hyperlink>
        </w:p>
        <w:p w14:paraId="36108CE8" w14:textId="4350205E" w:rsidR="004F6686" w:rsidRDefault="004F6686">
          <w:pPr>
            <w:pStyle w:val="Sisluet3"/>
            <w:rPr>
              <w:rFonts w:asciiTheme="minorHAnsi" w:eastAsiaTheme="minorEastAsia" w:hAnsiTheme="minorHAnsi"/>
              <w:noProof/>
              <w:color w:val="auto"/>
              <w:sz w:val="24"/>
              <w:szCs w:val="24"/>
            </w:rPr>
          </w:pPr>
          <w:hyperlink w:anchor="_Toc214346241" w:history="1">
            <w:r w:rsidRPr="00C461B1">
              <w:rPr>
                <w:rStyle w:val="Hyperlinkki"/>
                <w:rFonts w:eastAsiaTheme="majorEastAsia"/>
                <w:noProof/>
              </w:rPr>
              <w:t>Henkilöstö</w:t>
            </w:r>
            <w:r>
              <w:rPr>
                <w:noProof/>
                <w:webHidden/>
              </w:rPr>
              <w:tab/>
            </w:r>
            <w:r>
              <w:rPr>
                <w:noProof/>
                <w:webHidden/>
              </w:rPr>
              <w:fldChar w:fldCharType="begin"/>
            </w:r>
            <w:r>
              <w:rPr>
                <w:noProof/>
                <w:webHidden/>
              </w:rPr>
              <w:instrText xml:space="preserve"> PAGEREF _Toc214346241 \h </w:instrText>
            </w:r>
            <w:r>
              <w:rPr>
                <w:noProof/>
                <w:webHidden/>
              </w:rPr>
            </w:r>
            <w:r>
              <w:rPr>
                <w:noProof/>
                <w:webHidden/>
              </w:rPr>
              <w:fldChar w:fldCharType="separate"/>
            </w:r>
            <w:r w:rsidR="0060670B">
              <w:rPr>
                <w:noProof/>
                <w:webHidden/>
              </w:rPr>
              <w:t>6</w:t>
            </w:r>
            <w:r>
              <w:rPr>
                <w:noProof/>
                <w:webHidden/>
              </w:rPr>
              <w:fldChar w:fldCharType="end"/>
            </w:r>
          </w:hyperlink>
        </w:p>
        <w:p w14:paraId="33FA68AA" w14:textId="52DF6706" w:rsidR="004F6686" w:rsidRDefault="004F6686">
          <w:pPr>
            <w:pStyle w:val="Sisluet3"/>
            <w:rPr>
              <w:rFonts w:asciiTheme="minorHAnsi" w:eastAsiaTheme="minorEastAsia" w:hAnsiTheme="minorHAnsi"/>
              <w:noProof/>
              <w:color w:val="auto"/>
              <w:sz w:val="24"/>
              <w:szCs w:val="24"/>
            </w:rPr>
          </w:pPr>
          <w:hyperlink w:anchor="_Toc214346242" w:history="1">
            <w:r w:rsidRPr="00C461B1">
              <w:rPr>
                <w:rStyle w:val="Hyperlinkki"/>
                <w:rFonts w:eastAsiaTheme="majorEastAsia"/>
                <w:noProof/>
              </w:rPr>
              <w:t>Yhteistyö ja tiedonkulku</w:t>
            </w:r>
            <w:r>
              <w:rPr>
                <w:noProof/>
                <w:webHidden/>
              </w:rPr>
              <w:tab/>
            </w:r>
            <w:r>
              <w:rPr>
                <w:noProof/>
                <w:webHidden/>
              </w:rPr>
              <w:fldChar w:fldCharType="begin"/>
            </w:r>
            <w:r>
              <w:rPr>
                <w:noProof/>
                <w:webHidden/>
              </w:rPr>
              <w:instrText xml:space="preserve"> PAGEREF _Toc214346242 \h </w:instrText>
            </w:r>
            <w:r>
              <w:rPr>
                <w:noProof/>
                <w:webHidden/>
              </w:rPr>
            </w:r>
            <w:r>
              <w:rPr>
                <w:noProof/>
                <w:webHidden/>
              </w:rPr>
              <w:fldChar w:fldCharType="separate"/>
            </w:r>
            <w:r w:rsidR="0060670B">
              <w:rPr>
                <w:noProof/>
                <w:webHidden/>
              </w:rPr>
              <w:t>6</w:t>
            </w:r>
            <w:r>
              <w:rPr>
                <w:noProof/>
                <w:webHidden/>
              </w:rPr>
              <w:fldChar w:fldCharType="end"/>
            </w:r>
          </w:hyperlink>
        </w:p>
        <w:p w14:paraId="288E0711" w14:textId="54AE5D17" w:rsidR="004F6686" w:rsidRDefault="004F6686">
          <w:pPr>
            <w:pStyle w:val="Sisluet3"/>
            <w:rPr>
              <w:rFonts w:asciiTheme="minorHAnsi" w:eastAsiaTheme="minorEastAsia" w:hAnsiTheme="minorHAnsi"/>
              <w:noProof/>
              <w:color w:val="auto"/>
              <w:sz w:val="24"/>
              <w:szCs w:val="24"/>
            </w:rPr>
          </w:pPr>
          <w:hyperlink w:anchor="_Toc214346243" w:history="1">
            <w:r w:rsidRPr="00C461B1">
              <w:rPr>
                <w:rStyle w:val="Hyperlinkki"/>
                <w:rFonts w:eastAsiaTheme="majorEastAsia"/>
                <w:noProof/>
              </w:rPr>
              <w:t>Oppilaskohtaista tukea tarvitsevat lapset aamu- ja iltapäivätoiminnassa</w:t>
            </w:r>
            <w:r>
              <w:rPr>
                <w:noProof/>
                <w:webHidden/>
              </w:rPr>
              <w:tab/>
            </w:r>
            <w:r>
              <w:rPr>
                <w:noProof/>
                <w:webHidden/>
              </w:rPr>
              <w:fldChar w:fldCharType="begin"/>
            </w:r>
            <w:r>
              <w:rPr>
                <w:noProof/>
                <w:webHidden/>
              </w:rPr>
              <w:instrText xml:space="preserve"> PAGEREF _Toc214346243 \h </w:instrText>
            </w:r>
            <w:r>
              <w:rPr>
                <w:noProof/>
                <w:webHidden/>
              </w:rPr>
            </w:r>
            <w:r>
              <w:rPr>
                <w:noProof/>
                <w:webHidden/>
              </w:rPr>
              <w:fldChar w:fldCharType="separate"/>
            </w:r>
            <w:r w:rsidR="0060670B">
              <w:rPr>
                <w:noProof/>
                <w:webHidden/>
              </w:rPr>
              <w:t>7</w:t>
            </w:r>
            <w:r>
              <w:rPr>
                <w:noProof/>
                <w:webHidden/>
              </w:rPr>
              <w:fldChar w:fldCharType="end"/>
            </w:r>
          </w:hyperlink>
        </w:p>
        <w:p w14:paraId="6BB1F1B0" w14:textId="751FF91C" w:rsidR="004F6686" w:rsidRDefault="004F6686">
          <w:pPr>
            <w:pStyle w:val="Sisluet3"/>
            <w:rPr>
              <w:rFonts w:asciiTheme="minorHAnsi" w:eastAsiaTheme="minorEastAsia" w:hAnsiTheme="minorHAnsi"/>
              <w:noProof/>
              <w:color w:val="auto"/>
              <w:sz w:val="24"/>
              <w:szCs w:val="24"/>
            </w:rPr>
          </w:pPr>
          <w:hyperlink w:anchor="_Toc214346244" w:history="1">
            <w:r w:rsidRPr="00C461B1">
              <w:rPr>
                <w:rStyle w:val="Hyperlinkki"/>
                <w:rFonts w:eastAsiaTheme="majorEastAsia"/>
                <w:noProof/>
              </w:rPr>
              <w:t>Erityishuoltolain mukaiset avustaja- ja kuljetuspalvelut</w:t>
            </w:r>
            <w:r>
              <w:rPr>
                <w:noProof/>
                <w:webHidden/>
              </w:rPr>
              <w:tab/>
            </w:r>
            <w:r>
              <w:rPr>
                <w:noProof/>
                <w:webHidden/>
              </w:rPr>
              <w:fldChar w:fldCharType="begin"/>
            </w:r>
            <w:r>
              <w:rPr>
                <w:noProof/>
                <w:webHidden/>
              </w:rPr>
              <w:instrText xml:space="preserve"> PAGEREF _Toc214346244 \h </w:instrText>
            </w:r>
            <w:r>
              <w:rPr>
                <w:noProof/>
                <w:webHidden/>
              </w:rPr>
            </w:r>
            <w:r>
              <w:rPr>
                <w:noProof/>
                <w:webHidden/>
              </w:rPr>
              <w:fldChar w:fldCharType="separate"/>
            </w:r>
            <w:r w:rsidR="0060670B">
              <w:rPr>
                <w:noProof/>
                <w:webHidden/>
              </w:rPr>
              <w:t>7</w:t>
            </w:r>
            <w:r>
              <w:rPr>
                <w:noProof/>
                <w:webHidden/>
              </w:rPr>
              <w:fldChar w:fldCharType="end"/>
            </w:r>
          </w:hyperlink>
        </w:p>
        <w:p w14:paraId="2491D6F7" w14:textId="54ECA8AC" w:rsidR="004F6686" w:rsidRDefault="004F6686">
          <w:pPr>
            <w:pStyle w:val="Sisluet3"/>
            <w:rPr>
              <w:rFonts w:asciiTheme="minorHAnsi" w:eastAsiaTheme="minorEastAsia" w:hAnsiTheme="minorHAnsi"/>
              <w:noProof/>
              <w:color w:val="auto"/>
              <w:sz w:val="24"/>
              <w:szCs w:val="24"/>
            </w:rPr>
          </w:pPr>
          <w:hyperlink w:anchor="_Toc214346245" w:history="1">
            <w:r w:rsidRPr="00C461B1">
              <w:rPr>
                <w:rStyle w:val="Hyperlinkki"/>
                <w:rFonts w:eastAsiaTheme="majorEastAsia"/>
                <w:noProof/>
              </w:rPr>
              <w:t>Kuljetus</w:t>
            </w:r>
            <w:r>
              <w:rPr>
                <w:noProof/>
                <w:webHidden/>
              </w:rPr>
              <w:tab/>
            </w:r>
            <w:r>
              <w:rPr>
                <w:noProof/>
                <w:webHidden/>
              </w:rPr>
              <w:fldChar w:fldCharType="begin"/>
            </w:r>
            <w:r>
              <w:rPr>
                <w:noProof/>
                <w:webHidden/>
              </w:rPr>
              <w:instrText xml:space="preserve"> PAGEREF _Toc214346245 \h </w:instrText>
            </w:r>
            <w:r>
              <w:rPr>
                <w:noProof/>
                <w:webHidden/>
              </w:rPr>
            </w:r>
            <w:r>
              <w:rPr>
                <w:noProof/>
                <w:webHidden/>
              </w:rPr>
              <w:fldChar w:fldCharType="separate"/>
            </w:r>
            <w:r w:rsidR="0060670B">
              <w:rPr>
                <w:noProof/>
                <w:webHidden/>
              </w:rPr>
              <w:t>7</w:t>
            </w:r>
            <w:r>
              <w:rPr>
                <w:noProof/>
                <w:webHidden/>
              </w:rPr>
              <w:fldChar w:fldCharType="end"/>
            </w:r>
          </w:hyperlink>
        </w:p>
        <w:p w14:paraId="09F0761C" w14:textId="75AFFC2B" w:rsidR="004F6686" w:rsidRDefault="004F6686">
          <w:pPr>
            <w:pStyle w:val="Sisluet3"/>
            <w:rPr>
              <w:rFonts w:asciiTheme="minorHAnsi" w:eastAsiaTheme="minorEastAsia" w:hAnsiTheme="minorHAnsi"/>
              <w:noProof/>
              <w:color w:val="auto"/>
              <w:sz w:val="24"/>
              <w:szCs w:val="24"/>
            </w:rPr>
          </w:pPr>
          <w:hyperlink w:anchor="_Toc214346246" w:history="1">
            <w:r w:rsidRPr="00C461B1">
              <w:rPr>
                <w:rStyle w:val="Hyperlinkki"/>
                <w:rFonts w:eastAsiaTheme="majorEastAsia"/>
                <w:noProof/>
              </w:rPr>
              <w:t>Seuranta ja arviointi</w:t>
            </w:r>
            <w:r>
              <w:rPr>
                <w:noProof/>
                <w:webHidden/>
              </w:rPr>
              <w:tab/>
            </w:r>
            <w:r>
              <w:rPr>
                <w:noProof/>
                <w:webHidden/>
              </w:rPr>
              <w:fldChar w:fldCharType="begin"/>
            </w:r>
            <w:r>
              <w:rPr>
                <w:noProof/>
                <w:webHidden/>
              </w:rPr>
              <w:instrText xml:space="preserve"> PAGEREF _Toc214346246 \h </w:instrText>
            </w:r>
            <w:r>
              <w:rPr>
                <w:noProof/>
                <w:webHidden/>
              </w:rPr>
            </w:r>
            <w:r>
              <w:rPr>
                <w:noProof/>
                <w:webHidden/>
              </w:rPr>
              <w:fldChar w:fldCharType="separate"/>
            </w:r>
            <w:r w:rsidR="0060670B">
              <w:rPr>
                <w:noProof/>
                <w:webHidden/>
              </w:rPr>
              <w:t>7</w:t>
            </w:r>
            <w:r>
              <w:rPr>
                <w:noProof/>
                <w:webHidden/>
              </w:rPr>
              <w:fldChar w:fldCharType="end"/>
            </w:r>
          </w:hyperlink>
        </w:p>
        <w:p w14:paraId="68EFC25F" w14:textId="2C9FF4F3" w:rsidR="004F6686" w:rsidRDefault="004F6686">
          <w:pPr>
            <w:pStyle w:val="Sisluet3"/>
            <w:rPr>
              <w:rFonts w:asciiTheme="minorHAnsi" w:eastAsiaTheme="minorEastAsia" w:hAnsiTheme="minorHAnsi"/>
              <w:noProof/>
              <w:color w:val="auto"/>
              <w:sz w:val="24"/>
              <w:szCs w:val="24"/>
            </w:rPr>
          </w:pPr>
          <w:hyperlink w:anchor="_Toc214346247" w:history="1">
            <w:r w:rsidRPr="00C461B1">
              <w:rPr>
                <w:rStyle w:val="Hyperlinkki"/>
                <w:rFonts w:eastAsiaTheme="majorEastAsia"/>
                <w:noProof/>
              </w:rPr>
              <w:t>Säännöt</w:t>
            </w:r>
            <w:r>
              <w:rPr>
                <w:noProof/>
                <w:webHidden/>
              </w:rPr>
              <w:tab/>
            </w:r>
            <w:r>
              <w:rPr>
                <w:noProof/>
                <w:webHidden/>
              </w:rPr>
              <w:fldChar w:fldCharType="begin"/>
            </w:r>
            <w:r>
              <w:rPr>
                <w:noProof/>
                <w:webHidden/>
              </w:rPr>
              <w:instrText xml:space="preserve"> PAGEREF _Toc214346247 \h </w:instrText>
            </w:r>
            <w:r>
              <w:rPr>
                <w:noProof/>
                <w:webHidden/>
              </w:rPr>
            </w:r>
            <w:r>
              <w:rPr>
                <w:noProof/>
                <w:webHidden/>
              </w:rPr>
              <w:fldChar w:fldCharType="separate"/>
            </w:r>
            <w:r w:rsidR="0060670B">
              <w:rPr>
                <w:noProof/>
                <w:webHidden/>
              </w:rPr>
              <w:t>8</w:t>
            </w:r>
            <w:r>
              <w:rPr>
                <w:noProof/>
                <w:webHidden/>
              </w:rPr>
              <w:fldChar w:fldCharType="end"/>
            </w:r>
          </w:hyperlink>
        </w:p>
        <w:p w14:paraId="0BB399A2" w14:textId="5100AB2D" w:rsidR="0095295D" w:rsidRPr="009700CF" w:rsidRDefault="0095295D">
          <w:pPr>
            <w:rPr>
              <w:rFonts w:ascii="Geomanist" w:hAnsi="Geomanist"/>
              <w:sz w:val="20"/>
              <w:szCs w:val="20"/>
            </w:rPr>
          </w:pPr>
          <w:r w:rsidRPr="009700CF">
            <w:rPr>
              <w:rFonts w:ascii="Geomanist" w:hAnsi="Geomanist"/>
              <w:sz w:val="20"/>
              <w:szCs w:val="20"/>
            </w:rPr>
            <w:fldChar w:fldCharType="end"/>
          </w:r>
        </w:p>
      </w:sdtContent>
    </w:sdt>
    <w:p w14:paraId="616BDFE8" w14:textId="77777777" w:rsidR="0095295D" w:rsidRPr="009700CF" w:rsidRDefault="0095295D">
      <w:pPr>
        <w:rPr>
          <w:rFonts w:ascii="Geomanist" w:eastAsia="Times New Roman" w:hAnsi="Geomanist" w:cs="Times New Roman"/>
          <w:color w:val="auto"/>
          <w:spacing w:val="6"/>
          <w:sz w:val="20"/>
          <w:szCs w:val="20"/>
          <w:lang w:eastAsia="fi-FI"/>
        </w:rPr>
      </w:pPr>
      <w:r w:rsidRPr="009700CF">
        <w:rPr>
          <w:rFonts w:ascii="Geomanist" w:hAnsi="Geomanist"/>
          <w:sz w:val="20"/>
          <w:szCs w:val="20"/>
        </w:rPr>
        <w:br w:type="page"/>
      </w:r>
    </w:p>
    <w:p w14:paraId="76C38F2A" w14:textId="3C45045B" w:rsidR="004F3164" w:rsidRPr="009700CF" w:rsidRDefault="004F3164" w:rsidP="00591ED1">
      <w:pPr>
        <w:pStyle w:val="Otsikko3"/>
        <w:rPr>
          <w:sz w:val="20"/>
          <w:szCs w:val="20"/>
        </w:rPr>
      </w:pPr>
      <w:bookmarkStart w:id="5" w:name="_Toc214346233"/>
      <w:r w:rsidRPr="009700CF">
        <w:lastRenderedPageBreak/>
        <w:t>Toiminnan tavoitteet</w:t>
      </w:r>
      <w:bookmarkEnd w:id="5"/>
    </w:p>
    <w:p w14:paraId="5D35C5B7" w14:textId="77777777" w:rsidR="00D300EB" w:rsidRPr="009700CF" w:rsidRDefault="00D300EB" w:rsidP="2E9256C6">
      <w:pPr>
        <w:spacing w:before="240" w:after="240" w:line="259" w:lineRule="auto"/>
        <w:jc w:val="both"/>
        <w:rPr>
          <w:rFonts w:ascii="Geomanist" w:eastAsia="Times New Roman" w:hAnsi="Geomanist" w:cs="Times New Roman"/>
          <w:color w:val="auto"/>
          <w:sz w:val="20"/>
          <w:szCs w:val="20"/>
          <w:lang w:eastAsia="fi-FI"/>
        </w:rPr>
      </w:pPr>
      <w:r w:rsidRPr="009700CF">
        <w:rPr>
          <w:rFonts w:ascii="Geomanist" w:eastAsia="Times New Roman" w:hAnsi="Geomanist" w:cs="Times New Roman"/>
          <w:color w:val="auto"/>
          <w:kern w:val="0"/>
          <w:sz w:val="20"/>
          <w:szCs w:val="20"/>
          <w:lang w:eastAsia="fi-FI"/>
          <w14:ligatures w14:val="none"/>
        </w:rPr>
        <w:t>A</w:t>
      </w:r>
      <w:r w:rsidRPr="009700CF">
        <w:rPr>
          <w:rFonts w:eastAsiaTheme="minorEastAsia"/>
          <w:color w:val="auto"/>
          <w:sz w:val="20"/>
          <w:szCs w:val="20"/>
          <w:lang w:eastAsia="fi-FI"/>
        </w:rPr>
        <w:t>amu- ja iltapäivätoiminnan tavoitteena on tukea kodin ja koulun kasvatustyötä sekä lapsen tunne-elämän kehitystä ja eettistä kasvua. Toiminnan tulee lisäksi edistää lasten hyvinvointia, ja tasa-arvoisuutta yhteiskunnassa sekä ennaltaehkäistä syrjäytymistä ja lisätä osallisuutta. Aamu- ja iltapäivätoiminnan tulee tarjota lapsille monipuoliset mahdollisuudet osallistua ohjattuun ja virkistävään toimintaan sekä mahdollistaa lepo rauhallisessa ympäristössä, ammattitaitoisen ja tehtävään soveltuvan henkilön valvonnassa.</w:t>
      </w:r>
    </w:p>
    <w:p w14:paraId="72EED97D"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 xml:space="preserve">Aamu- ja iltapäivätoiminnalla pyritään vähentämään lasten yksinäistä aikaa ilman turvallisen aikuisen läsnäoloa ja ohjausta ennen ja jälkeen koulupäivän. </w:t>
      </w:r>
    </w:p>
    <w:p w14:paraId="2C62AC27" w14:textId="31294D70" w:rsidR="005500B4" w:rsidRPr="009700CF" w:rsidRDefault="005500B4" w:rsidP="00591ED1">
      <w:pPr>
        <w:pStyle w:val="Otsikko3"/>
      </w:pPr>
      <w:bookmarkStart w:id="6" w:name="_Toc214346234"/>
      <w:r w:rsidRPr="009700CF">
        <w:t>Toiminnan koordinointi</w:t>
      </w:r>
      <w:bookmarkEnd w:id="6"/>
    </w:p>
    <w:p w14:paraId="267B252A" w14:textId="1ABF517A"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 xml:space="preserve">Aamu- ja iltapäivätoiminnan järjestää Tyrnävän kunta ja sen hallinnollinen vastuu on </w:t>
      </w:r>
      <w:r w:rsidRPr="007148F8">
        <w:rPr>
          <w:rFonts w:ascii="Geomanist" w:eastAsia="Times New Roman" w:hAnsi="Geomanist" w:cs="Times New Roman"/>
          <w:color w:val="auto"/>
          <w:kern w:val="0"/>
          <w:sz w:val="20"/>
          <w:szCs w:val="20"/>
          <w:lang w:eastAsia="fi-FI"/>
          <w14:ligatures w14:val="none"/>
        </w:rPr>
        <w:t>sivistys</w:t>
      </w:r>
      <w:r w:rsidR="4AC1D23D" w:rsidRPr="007148F8">
        <w:rPr>
          <w:rFonts w:ascii="Geomanist" w:eastAsia="Times New Roman" w:hAnsi="Geomanist" w:cs="Times New Roman"/>
          <w:color w:val="auto"/>
          <w:kern w:val="0"/>
          <w:sz w:val="20"/>
          <w:szCs w:val="20"/>
          <w:lang w:eastAsia="fi-FI"/>
          <w14:ligatures w14:val="none"/>
        </w:rPr>
        <w:t>osastolla.</w:t>
      </w:r>
      <w:r w:rsidRPr="007148F8">
        <w:rPr>
          <w:rFonts w:ascii="Geomanist" w:eastAsia="Times New Roman" w:hAnsi="Geomanist" w:cs="Times New Roman"/>
          <w:color w:val="auto"/>
          <w:kern w:val="0"/>
          <w:sz w:val="20"/>
          <w:szCs w:val="20"/>
          <w:lang w:eastAsia="fi-FI"/>
          <w14:ligatures w14:val="none"/>
        </w:rPr>
        <w:t xml:space="preserve"> </w:t>
      </w:r>
      <w:r w:rsidRPr="009700CF">
        <w:rPr>
          <w:rFonts w:ascii="Geomanist" w:eastAsia="Times New Roman" w:hAnsi="Geomanist" w:cs="Times New Roman"/>
          <w:color w:val="auto"/>
          <w:kern w:val="0"/>
          <w:sz w:val="20"/>
          <w:szCs w:val="20"/>
          <w:lang w:eastAsia="fi-FI"/>
          <w14:ligatures w14:val="none"/>
        </w:rPr>
        <w:t>Aamu- ja iltapäivätoiminta sisältyy sivisty</w:t>
      </w:r>
      <w:r w:rsidRPr="007148F8">
        <w:rPr>
          <w:rFonts w:ascii="Geomanist" w:eastAsia="Times New Roman" w:hAnsi="Geomanist" w:cs="Times New Roman"/>
          <w:color w:val="auto"/>
          <w:kern w:val="0"/>
          <w:sz w:val="20"/>
          <w:szCs w:val="20"/>
          <w:lang w:eastAsia="fi-FI"/>
          <w14:ligatures w14:val="none"/>
        </w:rPr>
        <w:t>s</w:t>
      </w:r>
      <w:r w:rsidR="62F081E1" w:rsidRPr="007148F8">
        <w:rPr>
          <w:rFonts w:ascii="Geomanist" w:eastAsia="Times New Roman" w:hAnsi="Geomanist" w:cs="Times New Roman"/>
          <w:color w:val="auto"/>
          <w:kern w:val="0"/>
          <w:sz w:val="20"/>
          <w:szCs w:val="20"/>
          <w:lang w:eastAsia="fi-FI"/>
          <w14:ligatures w14:val="none"/>
        </w:rPr>
        <w:t>osaston</w:t>
      </w:r>
      <w:r w:rsidRPr="007148F8">
        <w:rPr>
          <w:rFonts w:ascii="Geomanist" w:eastAsia="Times New Roman" w:hAnsi="Geomanist" w:cs="Times New Roman"/>
          <w:color w:val="auto"/>
          <w:kern w:val="0"/>
          <w:sz w:val="20"/>
          <w:szCs w:val="20"/>
          <w:lang w:eastAsia="fi-FI"/>
          <w14:ligatures w14:val="none"/>
        </w:rPr>
        <w:t xml:space="preserve"> </w:t>
      </w:r>
      <w:r w:rsidRPr="009700CF">
        <w:rPr>
          <w:rFonts w:ascii="Geomanist" w:eastAsia="Times New Roman" w:hAnsi="Geomanist" w:cs="Times New Roman"/>
          <w:color w:val="auto"/>
          <w:kern w:val="0"/>
          <w:sz w:val="20"/>
          <w:szCs w:val="20"/>
          <w:lang w:eastAsia="fi-FI"/>
          <w14:ligatures w14:val="none"/>
        </w:rPr>
        <w:t>talousarvioon omana tulosyksikkönään. Toiminnan koulukohtaisesta toteuttamisesta vastaa koulun rehtori. Rehtori varmistaa osaltaan aamu- ja iltapäivätoimintaa koskevan tiedonkulun kodin ja koulun välillä, seuraa toiminnan sujumista ja tekee ehdotuksia sen kehittämisestä. Lisäksi rehtori valvoo osaltaan, että aamu- ja iltapäivätoiminnassa noudatetaan sivistyslautakunnan hyväksymiä periaatteita.</w:t>
      </w:r>
    </w:p>
    <w:p w14:paraId="5D4D75F3" w14:textId="4DB2EF6B" w:rsidR="00D300EB" w:rsidRPr="009700CF" w:rsidRDefault="6F8616F4" w:rsidP="00D300EB">
      <w:pPr>
        <w:spacing w:before="240" w:after="240"/>
        <w:jc w:val="both"/>
        <w:rPr>
          <w:rFonts w:ascii="Geomanist" w:eastAsia="Times New Roman" w:hAnsi="Geomanist" w:cs="Times New Roman"/>
          <w:color w:val="auto"/>
          <w:kern w:val="0"/>
          <w:sz w:val="20"/>
          <w:szCs w:val="20"/>
          <w:lang w:eastAsia="fi-FI"/>
          <w14:ligatures w14:val="none"/>
        </w:rPr>
      </w:pPr>
      <w:r w:rsidRPr="007148F8">
        <w:rPr>
          <w:rFonts w:ascii="Geomanist" w:eastAsia="Times New Roman" w:hAnsi="Geomanist" w:cs="Times New Roman"/>
          <w:color w:val="auto"/>
          <w:sz w:val="20"/>
          <w:szCs w:val="20"/>
          <w:lang w:eastAsia="fi-FI"/>
        </w:rPr>
        <w:t>Kunta voi järjestää aamu- ja iltapäivätoimintaa itse tai yhdessä muiden kuntien kanssa taikka hankkia palvelut muulta julkiselta tai yksityiseltä palvelujen tuottajalta. Kunta voi myös hankkia palvelut antamalla tähän tarkoitukseen avustusta palvelujen tuottajalle.</w:t>
      </w:r>
      <w:r w:rsidR="007148F8">
        <w:rPr>
          <w:rFonts w:ascii="Geomanist" w:eastAsia="Times New Roman" w:hAnsi="Geomanist" w:cs="Times New Roman"/>
          <w:color w:val="auto"/>
          <w:sz w:val="20"/>
          <w:szCs w:val="20"/>
          <w:lang w:eastAsia="fi-FI"/>
        </w:rPr>
        <w:t xml:space="preserve"> </w:t>
      </w:r>
      <w:r w:rsidR="00D300EB" w:rsidRPr="007148F8">
        <w:rPr>
          <w:rFonts w:ascii="Geomanist" w:eastAsia="Times New Roman" w:hAnsi="Geomanist" w:cs="Times New Roman"/>
          <w:color w:val="auto"/>
          <w:kern w:val="0"/>
          <w:sz w:val="20"/>
          <w:szCs w:val="20"/>
          <w:lang w:eastAsia="fi-FI"/>
          <w14:ligatures w14:val="none"/>
        </w:rPr>
        <w:t xml:space="preserve">Näissäkin tapauksissa </w:t>
      </w:r>
      <w:r w:rsidR="73AB96AD" w:rsidRPr="007148F8">
        <w:rPr>
          <w:rFonts w:ascii="Geomanist" w:eastAsia="Times New Roman" w:hAnsi="Geomanist" w:cs="Times New Roman"/>
          <w:color w:val="auto"/>
          <w:kern w:val="0"/>
          <w:sz w:val="20"/>
          <w:szCs w:val="20"/>
          <w:lang w:eastAsia="fi-FI"/>
          <w14:ligatures w14:val="none"/>
        </w:rPr>
        <w:t xml:space="preserve">kunta palvelun järjestäjänä </w:t>
      </w:r>
      <w:r w:rsidR="00D300EB" w:rsidRPr="007148F8">
        <w:rPr>
          <w:rFonts w:ascii="Geomanist" w:eastAsia="Times New Roman" w:hAnsi="Geomanist" w:cs="Times New Roman"/>
          <w:color w:val="auto"/>
          <w:kern w:val="0"/>
          <w:sz w:val="20"/>
          <w:szCs w:val="20"/>
          <w:lang w:eastAsia="fi-FI"/>
          <w14:ligatures w14:val="none"/>
        </w:rPr>
        <w:t xml:space="preserve">vastaa </w:t>
      </w:r>
      <w:r w:rsidR="00D300EB" w:rsidRPr="009700CF">
        <w:rPr>
          <w:rFonts w:ascii="Geomanist" w:eastAsia="Times New Roman" w:hAnsi="Geomanist" w:cs="Times New Roman"/>
          <w:color w:val="auto"/>
          <w:kern w:val="0"/>
          <w:sz w:val="20"/>
          <w:szCs w:val="20"/>
          <w:lang w:eastAsia="fi-FI"/>
          <w14:ligatures w14:val="none"/>
        </w:rPr>
        <w:t>toiminnan sisällöstä niin, että se toteutuu toimintasuunnitelman mukaisesti.</w:t>
      </w:r>
    </w:p>
    <w:p w14:paraId="7FB2E63B" w14:textId="3EC4FAB7" w:rsidR="00D300EB" w:rsidRPr="009700CF" w:rsidRDefault="00D300EB" w:rsidP="00591ED1">
      <w:pPr>
        <w:pStyle w:val="Otsikko3"/>
        <w:rPr>
          <w:sz w:val="20"/>
          <w:szCs w:val="20"/>
        </w:rPr>
      </w:pPr>
      <w:bookmarkStart w:id="7" w:name="_Toc254336887"/>
      <w:bookmarkStart w:id="8" w:name="_Toc294182956"/>
      <w:bookmarkStart w:id="9" w:name="_Toc294256253"/>
      <w:bookmarkStart w:id="10" w:name="_Toc214346235"/>
      <w:r w:rsidRPr="009700CF">
        <w:t>T</w:t>
      </w:r>
      <w:r w:rsidR="0013712F" w:rsidRPr="009700CF">
        <w:t>oiminnan</w:t>
      </w:r>
      <w:r w:rsidRPr="009700CF">
        <w:t xml:space="preserve"> </w:t>
      </w:r>
      <w:r w:rsidR="0013712F" w:rsidRPr="009700CF">
        <w:t>järjestämisen</w:t>
      </w:r>
      <w:r w:rsidRPr="009700CF">
        <w:t xml:space="preserve"> </w:t>
      </w:r>
      <w:bookmarkEnd w:id="7"/>
      <w:bookmarkEnd w:id="8"/>
      <w:bookmarkEnd w:id="9"/>
      <w:r w:rsidR="0013712F" w:rsidRPr="009700CF">
        <w:t>periaatteet</w:t>
      </w:r>
      <w:bookmarkEnd w:id="10"/>
    </w:p>
    <w:p w14:paraId="0D376869" w14:textId="17BDE542"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iCs/>
          <w:color w:val="auto"/>
          <w:kern w:val="0"/>
          <w:sz w:val="20"/>
          <w:szCs w:val="20"/>
          <w:lang w:eastAsia="fi-FI"/>
          <w14:ligatures w14:val="none"/>
        </w:rPr>
        <w:t>Aamu- ja iltapäivätoimintaa järjestetään Kuulammen, Kirkkomännikön, Murron ja Temmeksen kouluissa, mikäli vähimmäisoppilasmäärä toteutuu. Aamu- ja iltapäivätoimintaa järjestetään koulun työvuoden aikana arkipäivisin pääsääntöisesti klo 7.00–17.00 välisenä aikana</w:t>
      </w:r>
      <w:r w:rsidRPr="009700CF">
        <w:rPr>
          <w:rFonts w:ascii="Geomanist" w:eastAsia="Times New Roman" w:hAnsi="Geomanist" w:cs="Times New Roman"/>
          <w:color w:val="auto"/>
          <w:kern w:val="0"/>
          <w:sz w:val="20"/>
          <w:szCs w:val="20"/>
          <w:lang w:eastAsia="fi-FI"/>
          <w14:ligatures w14:val="none"/>
        </w:rPr>
        <w:t xml:space="preserve">, lukuun ottamatta lauantai- ja päättäjäispäiviä sekä muita mahdollisia erityisiä päiviä. Näitä ovat henkilökunnan koulutuspäivät sekä työhyvinvointipäivät, joita voi olla </w:t>
      </w:r>
      <w:r w:rsidR="00D471BD" w:rsidRPr="009700CF">
        <w:rPr>
          <w:rFonts w:ascii="Geomanist" w:eastAsia="Times New Roman" w:hAnsi="Geomanist" w:cs="Times New Roman"/>
          <w:color w:val="auto"/>
          <w:kern w:val="0"/>
          <w:sz w:val="20"/>
          <w:szCs w:val="20"/>
          <w:lang w:eastAsia="fi-FI"/>
          <w14:ligatures w14:val="none"/>
        </w:rPr>
        <w:t>1–2</w:t>
      </w:r>
      <w:r w:rsidRPr="009700CF">
        <w:rPr>
          <w:rFonts w:ascii="Geomanist" w:eastAsia="Times New Roman" w:hAnsi="Geomanist" w:cs="Times New Roman"/>
          <w:color w:val="auto"/>
          <w:kern w:val="0"/>
          <w:sz w:val="20"/>
          <w:szCs w:val="20"/>
          <w:lang w:eastAsia="fi-FI"/>
          <w14:ligatures w14:val="none"/>
        </w:rPr>
        <w:t xml:space="preserve"> kertaa koulun lukuvuoden aikana. Poikkeuksellisista toiminta-ajoista huoltajia tiedotetaan vähintään kahta (2) viikkoa aiemmin.</w:t>
      </w:r>
    </w:p>
    <w:p w14:paraId="21AD4B1B" w14:textId="77777777" w:rsidR="00D300EB" w:rsidRPr="009700CF" w:rsidRDefault="00D300EB" w:rsidP="00D300EB">
      <w:pPr>
        <w:spacing w:before="240" w:after="240"/>
        <w:jc w:val="both"/>
        <w:rPr>
          <w:rFonts w:ascii="Geomanist" w:eastAsia="Times New Roman" w:hAnsi="Geomanist" w:cs="Times New Roman"/>
          <w:strike/>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 xml:space="preserve">Aamu- ja iltapäivätoimintaan hakeutuminen on vapaaehtoista, mutta toiminnassa osallistutaan aamu- ja iltapäivätoiminnan ohjaajien järjestämään toimintaan.  </w:t>
      </w:r>
    </w:p>
    <w:p w14:paraId="1026FED0"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Aamu- ja iltapäivätoiminnassa sattuneen tapaturman hoito on lapselle maksuton. Tyrnävän kunta on vakuuttanut lapset OP-Pohjolassa. Aamu- ja iltapäivätoiminta sisältyy koulujen turvallisuus- ja pelastussuunnitelmiin.</w:t>
      </w:r>
    </w:p>
    <w:p w14:paraId="430A2749" w14:textId="61C58540" w:rsidR="00D300EB" w:rsidRPr="009700CF" w:rsidRDefault="00D300EB" w:rsidP="00591ED1">
      <w:pPr>
        <w:pStyle w:val="Otsikko3"/>
        <w:rPr>
          <w:sz w:val="20"/>
          <w:szCs w:val="20"/>
        </w:rPr>
      </w:pPr>
      <w:bookmarkStart w:id="11" w:name="_Toc254336893"/>
      <w:bookmarkStart w:id="12" w:name="_Toc294182960"/>
      <w:bookmarkStart w:id="13" w:name="_Toc294256254"/>
      <w:bookmarkStart w:id="14" w:name="_Toc214346236"/>
      <w:bookmarkStart w:id="15" w:name="_Toc294182958"/>
      <w:r w:rsidRPr="009700CF">
        <w:t>T</w:t>
      </w:r>
      <w:r w:rsidR="005201C2" w:rsidRPr="009700CF">
        <w:t>oimintaan</w:t>
      </w:r>
      <w:r w:rsidRPr="009700CF">
        <w:t xml:space="preserve"> </w:t>
      </w:r>
      <w:r w:rsidR="005201C2" w:rsidRPr="009700CF">
        <w:t>hakeminen</w:t>
      </w:r>
      <w:r w:rsidRPr="009700CF">
        <w:t xml:space="preserve"> </w:t>
      </w:r>
      <w:r w:rsidR="005201C2" w:rsidRPr="009700CF">
        <w:t>ja</w:t>
      </w:r>
      <w:r w:rsidRPr="009700CF">
        <w:t xml:space="preserve"> </w:t>
      </w:r>
      <w:bookmarkEnd w:id="11"/>
      <w:bookmarkEnd w:id="12"/>
      <w:bookmarkEnd w:id="13"/>
      <w:r w:rsidR="005201C2" w:rsidRPr="009700CF">
        <w:t>valintaperusteet</w:t>
      </w:r>
      <w:bookmarkEnd w:id="14"/>
      <w:r w:rsidRPr="009700CF">
        <w:t xml:space="preserve"> </w:t>
      </w:r>
    </w:p>
    <w:p w14:paraId="484D7B84" w14:textId="2BDE213B" w:rsidR="00D300EB" w:rsidRPr="009700CF" w:rsidRDefault="00D300EB" w:rsidP="5560BBD1">
      <w:pPr>
        <w:spacing w:before="240" w:after="240"/>
        <w:jc w:val="both"/>
        <w:rPr>
          <w:rFonts w:ascii="Geomanist" w:eastAsia="Times New Roman" w:hAnsi="Geomanist" w:cs="Times New Roman"/>
          <w:color w:val="auto"/>
          <w:sz w:val="20"/>
          <w:szCs w:val="20"/>
          <w:lang w:eastAsia="fi-FI"/>
        </w:rPr>
      </w:pPr>
      <w:r w:rsidRPr="009700CF">
        <w:rPr>
          <w:rFonts w:ascii="Geomanist" w:eastAsia="Times New Roman" w:hAnsi="Geomanist" w:cs="Times New Roman"/>
          <w:color w:val="auto"/>
          <w:kern w:val="0"/>
          <w:sz w:val="20"/>
          <w:szCs w:val="20"/>
          <w:lang w:eastAsia="fi-FI"/>
          <w14:ligatures w14:val="none"/>
        </w:rPr>
        <w:t xml:space="preserve">Aamu- ja iltapäivätoimintaa järjestetään lapsille vain yhtäaikaisesta huoltajien työstä tai opiskelusta johtuvasta tarpeesta. Toimintaa tarjotaan Tyrnävän kunnan peruskoulun 1. ja 2. vuosiluokkien oppilaille sekä muiden </w:t>
      </w:r>
      <w:r w:rsidRPr="007148F8">
        <w:rPr>
          <w:rFonts w:ascii="Geomanist" w:eastAsia="Times New Roman" w:hAnsi="Geomanist" w:cs="Times New Roman"/>
          <w:color w:val="auto"/>
          <w:kern w:val="0"/>
          <w:sz w:val="20"/>
          <w:szCs w:val="20"/>
          <w:lang w:eastAsia="fi-FI"/>
          <w14:ligatures w14:val="none"/>
        </w:rPr>
        <w:t>vuosiluokkien osalta oppilaille,</w:t>
      </w:r>
      <w:r w:rsidR="007148F8" w:rsidRPr="007148F8">
        <w:rPr>
          <w:rFonts w:ascii="Geomanist" w:eastAsia="Times New Roman" w:hAnsi="Geomanist" w:cs="Times New Roman"/>
          <w:color w:val="auto"/>
          <w:kern w:val="0"/>
          <w:sz w:val="20"/>
          <w:szCs w:val="20"/>
          <w:lang w:eastAsia="fi-FI"/>
          <w14:ligatures w14:val="none"/>
        </w:rPr>
        <w:t xml:space="preserve"> </w:t>
      </w:r>
      <w:r w:rsidR="3F70A99D" w:rsidRPr="007148F8">
        <w:rPr>
          <w:rFonts w:ascii="Geomanist" w:eastAsia="Times New Roman" w:hAnsi="Geomanist" w:cs="Times New Roman"/>
          <w:color w:val="auto"/>
          <w:sz w:val="20"/>
          <w:szCs w:val="20"/>
          <w:lang w:eastAsia="fi-FI"/>
        </w:rPr>
        <w:t>joille on tehty perusopetuslain mukainen päätös oppilaskohtaisista tukitoimista liittyen oppimiskykyyn vaikuttavaan vammaan, sairauteen tai toimintakyvyn rajoitteeseen (POL 20i§)</w:t>
      </w:r>
      <w:r w:rsidR="71986790" w:rsidRPr="007148F8">
        <w:rPr>
          <w:rFonts w:ascii="Geomanist" w:eastAsia="Times New Roman" w:hAnsi="Geomanist" w:cs="Times New Roman"/>
          <w:color w:val="auto"/>
          <w:sz w:val="20"/>
          <w:szCs w:val="20"/>
          <w:lang w:eastAsia="fi-FI"/>
        </w:rPr>
        <w:t>.</w:t>
      </w:r>
    </w:p>
    <w:p w14:paraId="36DA6C72"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lastRenderedPageBreak/>
        <w:t xml:space="preserve">Aamu- ja iltapäivätoiminnasta tiedotetaan kunnan kotisivuilla ja paikallislehden kuntatiedotteessa. Aamu- ja iltapäivätoimintaan ilmoittautuminen tapahtuu </w:t>
      </w:r>
      <w:r w:rsidRPr="009700CF">
        <w:rPr>
          <w:rFonts w:ascii="Geomanist" w:eastAsia="Times New Roman" w:hAnsi="Geomanist" w:cs="Times New Roman"/>
          <w:iCs/>
          <w:color w:val="auto"/>
          <w:kern w:val="0"/>
          <w:sz w:val="20"/>
          <w:szCs w:val="20"/>
          <w:lang w:eastAsia="fi-FI"/>
          <w14:ligatures w14:val="none"/>
        </w:rPr>
        <w:t xml:space="preserve">sähköisesti Wilman kautta kunakin vuonna annetun määräajan loppuun mennessä. </w:t>
      </w:r>
    </w:p>
    <w:p w14:paraId="747F2AF3"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 xml:space="preserve">Ryhmiin voi hakeutua myös toimintakauden aikana, jos ryhmissä on tilaa. Ilmoittautuminen on sitova koko lukuvuodeksi. Perusteena lapsen pois jäämiselle (irtisanoutuminen) hyväksytään perheen paikkakunnalta muutto tai vanhemman jääminen kotiin (esim. työttömyys, äitiysloma) tai muu perheen olosuhteissa tapahtunut hyväksyttävä peruste. Perusteltu irtisanoutuminen on aina tehtävä kirjallisesti. Maksatus päättyy irtisanoutumista seuraavan kuukauden alusta. </w:t>
      </w:r>
    </w:p>
    <w:p w14:paraId="4D9FAECD" w14:textId="25D30849" w:rsidR="00D300EB" w:rsidRPr="009700CF" w:rsidRDefault="00D300EB" w:rsidP="00DD3A06">
      <w:pPr>
        <w:pStyle w:val="Otsikko4"/>
        <w:rPr>
          <w:rFonts w:eastAsia="Times New Roman"/>
          <w:sz w:val="20"/>
          <w:szCs w:val="20"/>
        </w:rPr>
      </w:pPr>
      <w:bookmarkStart w:id="16" w:name="_Toc254336894"/>
      <w:bookmarkStart w:id="17" w:name="_Toc294182961"/>
      <w:bookmarkStart w:id="18" w:name="_Toc294256255"/>
      <w:bookmarkStart w:id="19" w:name="_Toc214346237"/>
      <w:r w:rsidRPr="009700CF">
        <w:rPr>
          <w:rFonts w:eastAsia="Times New Roman"/>
        </w:rPr>
        <w:t>Ryhmäkoko</w:t>
      </w:r>
      <w:bookmarkEnd w:id="16"/>
      <w:bookmarkEnd w:id="17"/>
      <w:bookmarkEnd w:id="18"/>
      <w:bookmarkEnd w:id="19"/>
    </w:p>
    <w:p w14:paraId="0201D880"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Yhdellä koulutetulla vastuuohjaajalla on ryhmässä enintään 13 lasta. Ryhmän koko voi tilapäisesti olla suurempi. Mikäli lapsia on pysyvästi enemmän kuin 13, ryhmässä tulee olla kaksi ohjaajaa. Lopullisen ryhmäkoon päättää rehtori. Ryhmien koko vaihtelee käytössä olevan tilan ja henkilöstöresurssien mukaan. Aamu- ja iltapäivätoiminnassa on mukana lapsia, jotka tarvitsevat aikuisen tiivistä ohjausta sekä ohjatussa toiminnassa että vapaissa tilanteissa. Tuen tarpeen lasten lukumäärä huomioidaan aamu- ja iltapäivätoiminnan aikuisresurssissa. Aamu- ja iltapäivätoiminnassa jaetaan mahdollisuuksien mukaan lapsia pienempiin ryhmiin ohjatun toiminnan aikana.</w:t>
      </w:r>
    </w:p>
    <w:p w14:paraId="1BDB5ACD"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Ryhmän minimikoko on Kirkkomännikön ja Murron kouluilla kahdeksan (8) lasta, Temmeksellä viisi (5) lasta ja Kuulammen koululla kolme (3) lasta. Tulevan lukuvuoden suunnittelun osalta toimintaan ilmoittautuneiden ryhmäkoko tarkistetaan joka vuosi toukokuun viimeisenä päivänä, minkä jälkeen tehdään tarvittavat päätökset aamu- ja iltapäivätoiminnan järjestämispaikoista. Mikäli ryhmäkoko jää alle em. minimien, ryhmä perustetaan vain erityisen painavista syistä sivistyslautakunnan päätöksellä. (SIVLT 4.4.2013 § 51)</w:t>
      </w:r>
    </w:p>
    <w:p w14:paraId="49373C12" w14:textId="2BF1AF23" w:rsidR="00D300EB" w:rsidRPr="009700CF" w:rsidRDefault="00D300EB" w:rsidP="00A25EE1">
      <w:pPr>
        <w:pStyle w:val="Otsikko4"/>
        <w:rPr>
          <w:rFonts w:eastAsia="Times New Roman"/>
          <w:sz w:val="20"/>
          <w:szCs w:val="20"/>
        </w:rPr>
      </w:pPr>
      <w:bookmarkStart w:id="20" w:name="_Toc254336895"/>
      <w:bookmarkStart w:id="21" w:name="_Toc294182962"/>
      <w:bookmarkStart w:id="22" w:name="_Toc294256256"/>
      <w:bookmarkStart w:id="23" w:name="_Toc214346238"/>
      <w:r w:rsidRPr="009700CF">
        <w:rPr>
          <w:rFonts w:eastAsia="Times New Roman"/>
        </w:rPr>
        <w:t>Valintaperusteet:</w:t>
      </w:r>
      <w:bookmarkEnd w:id="20"/>
      <w:bookmarkEnd w:id="21"/>
      <w:bookmarkEnd w:id="22"/>
      <w:bookmarkEnd w:id="23"/>
    </w:p>
    <w:p w14:paraId="670867F6" w14:textId="25965A15" w:rsidR="00D300EB" w:rsidRPr="007148F8" w:rsidRDefault="00D300EB" w:rsidP="00D300EB">
      <w:pPr>
        <w:numPr>
          <w:ilvl w:val="0"/>
          <w:numId w:val="7"/>
        </w:numPr>
        <w:spacing w:line="259" w:lineRule="auto"/>
        <w:ind w:left="1208" w:hanging="357"/>
        <w:jc w:val="both"/>
        <w:rPr>
          <w:rFonts w:ascii="Geomanist" w:eastAsia="Times New Roman" w:hAnsi="Geomanist" w:cs="Times New Roman"/>
          <w:color w:val="auto"/>
          <w:kern w:val="0"/>
          <w:sz w:val="20"/>
          <w:szCs w:val="20"/>
          <w:lang w:eastAsia="fi-FI"/>
          <w14:ligatures w14:val="none"/>
        </w:rPr>
      </w:pPr>
      <w:r w:rsidRPr="007148F8">
        <w:rPr>
          <w:rFonts w:ascii="Geomanist" w:eastAsia="Times New Roman" w:hAnsi="Geomanist" w:cs="Times New Roman"/>
          <w:color w:val="auto"/>
          <w:kern w:val="0"/>
          <w:sz w:val="20"/>
          <w:szCs w:val="20"/>
          <w:lang w:eastAsia="fi-FI"/>
          <w14:ligatures w14:val="none"/>
        </w:rPr>
        <w:t>lapsi on 1. tai 2.</w:t>
      </w:r>
      <w:r w:rsidR="007148F8">
        <w:rPr>
          <w:rFonts w:ascii="Geomanist" w:eastAsia="Times New Roman" w:hAnsi="Geomanist" w:cs="Times New Roman"/>
          <w:color w:val="auto"/>
          <w:kern w:val="0"/>
          <w:sz w:val="20"/>
          <w:szCs w:val="20"/>
          <w:lang w:eastAsia="fi-FI"/>
          <w14:ligatures w14:val="none"/>
        </w:rPr>
        <w:t xml:space="preserve"> </w:t>
      </w:r>
      <w:r w:rsidRPr="007148F8">
        <w:rPr>
          <w:rFonts w:ascii="Geomanist" w:eastAsia="Times New Roman" w:hAnsi="Geomanist" w:cs="Times New Roman"/>
          <w:color w:val="auto"/>
          <w:kern w:val="0"/>
          <w:sz w:val="20"/>
          <w:szCs w:val="20"/>
          <w:lang w:eastAsia="fi-FI"/>
          <w14:ligatures w14:val="none"/>
        </w:rPr>
        <w:t>vuosiluokan</w:t>
      </w:r>
      <w:r w:rsidR="007148F8">
        <w:rPr>
          <w:rFonts w:ascii="Geomanist" w:eastAsia="Times New Roman" w:hAnsi="Geomanist" w:cs="Times New Roman"/>
          <w:color w:val="auto"/>
          <w:kern w:val="0"/>
          <w:sz w:val="20"/>
          <w:szCs w:val="20"/>
          <w:lang w:eastAsia="fi-FI"/>
          <w14:ligatures w14:val="none"/>
        </w:rPr>
        <w:t xml:space="preserve"> </w:t>
      </w:r>
      <w:r w:rsidRPr="007148F8">
        <w:rPr>
          <w:rFonts w:ascii="Geomanist" w:eastAsia="Times New Roman" w:hAnsi="Geomanist" w:cs="Times New Roman"/>
          <w:color w:val="auto"/>
          <w:kern w:val="0"/>
          <w:sz w:val="20"/>
          <w:szCs w:val="20"/>
          <w:lang w:eastAsia="fi-FI"/>
          <w14:ligatures w14:val="none"/>
        </w:rPr>
        <w:t>oppilas</w:t>
      </w:r>
      <w:r w:rsidR="007148F8">
        <w:rPr>
          <w:rFonts w:ascii="Geomanist" w:eastAsia="Times New Roman" w:hAnsi="Geomanist" w:cs="Times New Roman"/>
          <w:color w:val="auto"/>
          <w:kern w:val="0"/>
          <w:sz w:val="20"/>
          <w:szCs w:val="20"/>
          <w:lang w:eastAsia="fi-FI"/>
          <w14:ligatures w14:val="none"/>
        </w:rPr>
        <w:t xml:space="preserve"> </w:t>
      </w:r>
      <w:r w:rsidRPr="007148F8">
        <w:rPr>
          <w:rFonts w:ascii="Geomanist" w:eastAsia="Times New Roman" w:hAnsi="Geomanist" w:cs="Times New Roman"/>
          <w:color w:val="auto"/>
          <w:kern w:val="0"/>
          <w:sz w:val="20"/>
          <w:szCs w:val="20"/>
          <w:lang w:eastAsia="fi-FI"/>
          <w14:ligatures w14:val="none"/>
        </w:rPr>
        <w:t xml:space="preserve">tai </w:t>
      </w:r>
      <w:r w:rsidR="6DB38519" w:rsidRPr="007148F8">
        <w:rPr>
          <w:rFonts w:ascii="Geomanist" w:eastAsia="Times New Roman" w:hAnsi="Geomanist" w:cs="Times New Roman"/>
          <w:color w:val="auto"/>
          <w:kern w:val="0"/>
          <w:sz w:val="20"/>
          <w:szCs w:val="20"/>
          <w:lang w:eastAsia="fi-FI"/>
          <w14:ligatures w14:val="none"/>
        </w:rPr>
        <w:t>jolla on päätös</w:t>
      </w:r>
      <w:r w:rsidR="007148F8">
        <w:rPr>
          <w:rFonts w:ascii="Geomanist" w:eastAsia="Times New Roman" w:hAnsi="Geomanist" w:cs="Times New Roman"/>
          <w:color w:val="auto"/>
          <w:kern w:val="0"/>
          <w:sz w:val="20"/>
          <w:szCs w:val="20"/>
          <w:lang w:eastAsia="fi-FI"/>
          <w14:ligatures w14:val="none"/>
        </w:rPr>
        <w:t xml:space="preserve"> </w:t>
      </w:r>
      <w:r w:rsidR="32749A34" w:rsidRPr="007148F8">
        <w:rPr>
          <w:rFonts w:ascii="Geomanist" w:eastAsia="Times New Roman" w:hAnsi="Geomanist" w:cs="Times New Roman"/>
          <w:color w:val="auto"/>
          <w:sz w:val="20"/>
          <w:szCs w:val="20"/>
          <w:lang w:eastAsia="fi-FI"/>
        </w:rPr>
        <w:t>oppilaskohtais</w:t>
      </w:r>
      <w:r w:rsidR="1820FBF5" w:rsidRPr="007148F8">
        <w:rPr>
          <w:rFonts w:ascii="Geomanist" w:eastAsia="Times New Roman" w:hAnsi="Geomanist" w:cs="Times New Roman"/>
          <w:color w:val="auto"/>
          <w:sz w:val="20"/>
          <w:szCs w:val="20"/>
          <w:lang w:eastAsia="fi-FI"/>
        </w:rPr>
        <w:t>esta tuesta</w:t>
      </w:r>
      <w:r w:rsidR="007148F8">
        <w:rPr>
          <w:rFonts w:ascii="Geomanist" w:eastAsia="Times New Roman" w:hAnsi="Geomanist" w:cs="Times New Roman"/>
          <w:color w:val="auto"/>
          <w:sz w:val="20"/>
          <w:szCs w:val="20"/>
          <w:lang w:eastAsia="fi-FI"/>
        </w:rPr>
        <w:t xml:space="preserve"> </w:t>
      </w:r>
      <w:r w:rsidR="32749A34" w:rsidRPr="007148F8">
        <w:rPr>
          <w:rFonts w:ascii="Geomanist" w:eastAsia="Times New Roman" w:hAnsi="Geomanist" w:cs="Times New Roman"/>
          <w:color w:val="auto"/>
          <w:sz w:val="20"/>
          <w:szCs w:val="20"/>
          <w:lang w:eastAsia="fi-FI"/>
        </w:rPr>
        <w:t>liittyen oppimiskykyyn vaikuttavaan vammaan, sairauteen tai toimintakyvyn rajoitteeseen</w:t>
      </w:r>
      <w:r w:rsidRPr="007148F8">
        <w:rPr>
          <w:rFonts w:ascii="Geomanist" w:eastAsia="Times New Roman" w:hAnsi="Geomanist" w:cs="Times New Roman"/>
          <w:color w:val="auto"/>
          <w:kern w:val="0"/>
          <w:sz w:val="20"/>
          <w:szCs w:val="20"/>
          <w:lang w:eastAsia="fi-FI"/>
          <w14:ligatures w14:val="none"/>
        </w:rPr>
        <w:t xml:space="preserve"> </w:t>
      </w:r>
    </w:p>
    <w:p w14:paraId="48893803" w14:textId="77777777" w:rsidR="00D300EB" w:rsidRPr="009700CF" w:rsidRDefault="00D300EB" w:rsidP="00D300EB">
      <w:pPr>
        <w:numPr>
          <w:ilvl w:val="0"/>
          <w:numId w:val="7"/>
        </w:numPr>
        <w:ind w:left="1208" w:hanging="357"/>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lapsen huoltajilla (huoltajalla) on opiskelu- tai työpaikka</w:t>
      </w:r>
    </w:p>
    <w:p w14:paraId="5336974B"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Mikäli määräaikaan mennessä saapuneita hakemuksia on enemmän kuin ryhmässä on tarjottavia paikkoja, jaetaan paikat seuraavien kriteerien mukaan:</w:t>
      </w:r>
    </w:p>
    <w:p w14:paraId="7056E7AB" w14:textId="5566DF03" w:rsidR="00D300EB" w:rsidRPr="009700CF" w:rsidRDefault="00D300EB" w:rsidP="00D300EB">
      <w:pPr>
        <w:numPr>
          <w:ilvl w:val="0"/>
          <w:numId w:val="8"/>
        </w:numPr>
        <w:autoSpaceDE w:val="0"/>
        <w:autoSpaceDN w:val="0"/>
        <w:adjustRightInd w:val="0"/>
        <w:ind w:left="1208" w:hanging="357"/>
        <w:jc w:val="both"/>
        <w:rPr>
          <w:rFonts w:ascii="Geomanist" w:eastAsia="Times New Roman" w:hAnsi="Geomanist" w:cs="Arial"/>
          <w:color w:val="auto"/>
          <w:kern w:val="0"/>
          <w:sz w:val="20"/>
          <w:szCs w:val="20"/>
          <w:lang w:eastAsia="fi-FI"/>
          <w14:ligatures w14:val="none"/>
        </w:rPr>
      </w:pPr>
      <w:r w:rsidRPr="009700CF">
        <w:rPr>
          <w:rFonts w:ascii="Geomanist" w:eastAsia="Times New Roman" w:hAnsi="Geomanist" w:cs="Arial"/>
          <w:color w:val="auto"/>
          <w:kern w:val="0"/>
          <w:sz w:val="20"/>
          <w:szCs w:val="20"/>
          <w:lang w:eastAsia="fi-FI"/>
          <w14:ligatures w14:val="none"/>
        </w:rPr>
        <w:t>1</w:t>
      </w:r>
      <w:r w:rsidRPr="007148F8">
        <w:rPr>
          <w:rFonts w:ascii="Geomanist" w:eastAsia="Times New Roman" w:hAnsi="Geomanist" w:cs="Arial"/>
          <w:color w:val="auto"/>
          <w:kern w:val="0"/>
          <w:sz w:val="20"/>
          <w:szCs w:val="20"/>
          <w:lang w:eastAsia="fi-FI"/>
          <w14:ligatures w14:val="none"/>
        </w:rPr>
        <w:t>. luokan</w:t>
      </w:r>
      <w:r w:rsidR="42875164" w:rsidRPr="007148F8">
        <w:rPr>
          <w:rFonts w:ascii="Geomanist" w:eastAsia="Times New Roman" w:hAnsi="Geomanist" w:cs="Arial"/>
          <w:color w:val="auto"/>
          <w:kern w:val="0"/>
          <w:sz w:val="20"/>
          <w:szCs w:val="20"/>
          <w:lang w:eastAsia="fi-FI"/>
          <w14:ligatures w14:val="none"/>
        </w:rPr>
        <w:t xml:space="preserve"> oppilaat</w:t>
      </w:r>
      <w:r w:rsidRPr="007148F8">
        <w:rPr>
          <w:rFonts w:ascii="Geomanist" w:eastAsia="Times New Roman" w:hAnsi="Geomanist" w:cs="Arial"/>
          <w:color w:val="auto"/>
          <w:kern w:val="0"/>
          <w:sz w:val="20"/>
          <w:szCs w:val="20"/>
          <w:lang w:eastAsia="fi-FI"/>
          <w14:ligatures w14:val="none"/>
        </w:rPr>
        <w:t xml:space="preserve"> ja</w:t>
      </w:r>
      <w:r w:rsidR="007148F8" w:rsidRPr="007148F8">
        <w:rPr>
          <w:rFonts w:ascii="Geomanist" w:eastAsia="Times New Roman" w:hAnsi="Geomanist" w:cs="Arial"/>
          <w:color w:val="auto"/>
          <w:kern w:val="0"/>
          <w:sz w:val="20"/>
          <w:szCs w:val="20"/>
          <w:lang w:eastAsia="fi-FI"/>
          <w14:ligatures w14:val="none"/>
        </w:rPr>
        <w:t xml:space="preserve"> </w:t>
      </w:r>
      <w:r w:rsidR="60029817" w:rsidRPr="007148F8">
        <w:rPr>
          <w:rFonts w:ascii="Geomanist" w:eastAsia="Times New Roman" w:hAnsi="Geomanist" w:cs="Arial"/>
          <w:color w:val="auto"/>
          <w:sz w:val="20"/>
          <w:szCs w:val="20"/>
          <w:lang w:eastAsia="fi-FI"/>
        </w:rPr>
        <w:t>oppila</w:t>
      </w:r>
      <w:r w:rsidR="03ECB752" w:rsidRPr="007148F8">
        <w:rPr>
          <w:rFonts w:ascii="Geomanist" w:eastAsia="Times New Roman" w:hAnsi="Geomanist" w:cs="Arial"/>
          <w:color w:val="auto"/>
          <w:sz w:val="20"/>
          <w:szCs w:val="20"/>
          <w:lang w:eastAsia="fi-FI"/>
        </w:rPr>
        <w:t>at,</w:t>
      </w:r>
      <w:r w:rsidR="60029817" w:rsidRPr="007148F8">
        <w:rPr>
          <w:rFonts w:ascii="Geomanist" w:eastAsia="Times New Roman" w:hAnsi="Geomanist" w:cs="Arial"/>
          <w:color w:val="auto"/>
          <w:sz w:val="20"/>
          <w:szCs w:val="20"/>
          <w:lang w:eastAsia="fi-FI"/>
        </w:rPr>
        <w:t xml:space="preserve"> jo</w:t>
      </w:r>
      <w:r w:rsidR="69096C02" w:rsidRPr="007148F8">
        <w:rPr>
          <w:rFonts w:ascii="Geomanist" w:eastAsia="Times New Roman" w:hAnsi="Geomanist" w:cs="Arial"/>
          <w:color w:val="auto"/>
          <w:sz w:val="20"/>
          <w:szCs w:val="20"/>
          <w:lang w:eastAsia="fi-FI"/>
        </w:rPr>
        <w:t>i</w:t>
      </w:r>
      <w:r w:rsidR="60029817" w:rsidRPr="007148F8">
        <w:rPr>
          <w:rFonts w:ascii="Geomanist" w:eastAsia="Times New Roman" w:hAnsi="Geomanist" w:cs="Arial"/>
          <w:color w:val="auto"/>
          <w:sz w:val="20"/>
          <w:szCs w:val="20"/>
          <w:lang w:eastAsia="fi-FI"/>
        </w:rPr>
        <w:t xml:space="preserve">lla on päätös oppilaskohtaisesta tuesta liittyen oppimiskykyyn vaikuttavaan vammaan, sairauteen tai toimintakyvyn rajoitteeseen </w:t>
      </w:r>
      <w:r w:rsidRPr="007148F8">
        <w:rPr>
          <w:rFonts w:ascii="Geomanist" w:eastAsia="Times New Roman" w:hAnsi="Geomanist" w:cs="Arial"/>
          <w:color w:val="auto"/>
          <w:kern w:val="0"/>
          <w:sz w:val="20"/>
          <w:szCs w:val="20"/>
          <w:lang w:eastAsia="fi-FI"/>
          <w14:ligatures w14:val="none"/>
        </w:rPr>
        <w:t>sijoitetaan ensisijaisesti toimintaan</w:t>
      </w:r>
    </w:p>
    <w:p w14:paraId="510279A4" w14:textId="4A1F60FC" w:rsidR="00D300EB" w:rsidRPr="009700CF" w:rsidRDefault="00D300EB" w:rsidP="00D300EB">
      <w:pPr>
        <w:numPr>
          <w:ilvl w:val="0"/>
          <w:numId w:val="8"/>
        </w:numPr>
        <w:autoSpaceDE w:val="0"/>
        <w:autoSpaceDN w:val="0"/>
        <w:adjustRightInd w:val="0"/>
        <w:ind w:left="1208" w:hanging="357"/>
        <w:jc w:val="both"/>
        <w:rPr>
          <w:rFonts w:ascii="Geomanist" w:eastAsia="Times New Roman" w:hAnsi="Geomanist" w:cs="Arial"/>
          <w:color w:val="auto"/>
          <w:kern w:val="0"/>
          <w:sz w:val="20"/>
          <w:szCs w:val="20"/>
          <w:lang w:eastAsia="fi-FI"/>
          <w14:ligatures w14:val="none"/>
        </w:rPr>
      </w:pPr>
      <w:r w:rsidRPr="009700CF">
        <w:rPr>
          <w:rFonts w:ascii="Geomanist" w:eastAsia="Times New Roman" w:hAnsi="Geomanist" w:cs="Arial"/>
          <w:color w:val="auto"/>
          <w:kern w:val="0"/>
          <w:sz w:val="20"/>
          <w:szCs w:val="20"/>
          <w:lang w:eastAsia="fi-FI"/>
          <w14:ligatures w14:val="none"/>
        </w:rPr>
        <w:t>lapsella on</w:t>
      </w:r>
      <w:r w:rsidR="007148F8">
        <w:rPr>
          <w:rFonts w:ascii="Geomanist" w:eastAsia="Times New Roman" w:hAnsi="Geomanist" w:cs="Arial"/>
          <w:color w:val="auto"/>
          <w:kern w:val="0"/>
          <w:sz w:val="20"/>
          <w:szCs w:val="20"/>
          <w:lang w:eastAsia="fi-FI"/>
          <w14:ligatures w14:val="none"/>
        </w:rPr>
        <w:t xml:space="preserve"> </w:t>
      </w:r>
      <w:r w:rsidRPr="009700CF">
        <w:rPr>
          <w:rFonts w:ascii="Geomanist" w:eastAsia="Times New Roman" w:hAnsi="Geomanist" w:cs="Arial"/>
          <w:color w:val="auto"/>
          <w:kern w:val="0"/>
          <w:sz w:val="20"/>
          <w:szCs w:val="20"/>
          <w:lang w:eastAsia="fi-FI"/>
          <w14:ligatures w14:val="none"/>
        </w:rPr>
        <w:t>puoltava asiantuntijalausunto toiminnan</w:t>
      </w:r>
      <w:r w:rsidR="007148F8">
        <w:rPr>
          <w:rFonts w:ascii="Geomanist" w:eastAsia="Times New Roman" w:hAnsi="Geomanist" w:cs="Arial"/>
          <w:color w:val="auto"/>
          <w:kern w:val="0"/>
          <w:sz w:val="20"/>
          <w:szCs w:val="20"/>
          <w:lang w:eastAsia="fi-FI"/>
          <w14:ligatures w14:val="none"/>
        </w:rPr>
        <w:t xml:space="preserve"> </w:t>
      </w:r>
      <w:r w:rsidRPr="009700CF">
        <w:rPr>
          <w:rFonts w:ascii="Geomanist" w:eastAsia="Times New Roman" w:hAnsi="Geomanist" w:cs="Arial"/>
          <w:color w:val="auto"/>
          <w:kern w:val="0"/>
          <w:sz w:val="20"/>
          <w:szCs w:val="20"/>
          <w:lang w:eastAsia="fi-FI"/>
          <w14:ligatures w14:val="none"/>
        </w:rPr>
        <w:t>tarpeellisuudesta esim. lääkäriltä, erityisopettajalta tai sosiaalityöntekijältä</w:t>
      </w:r>
    </w:p>
    <w:p w14:paraId="67015F6B" w14:textId="77777777" w:rsidR="00D300EB" w:rsidRPr="009700CF" w:rsidRDefault="00D300EB" w:rsidP="00D300EB">
      <w:pPr>
        <w:numPr>
          <w:ilvl w:val="0"/>
          <w:numId w:val="8"/>
        </w:numPr>
        <w:autoSpaceDE w:val="0"/>
        <w:autoSpaceDN w:val="0"/>
        <w:adjustRightInd w:val="0"/>
        <w:ind w:left="1208" w:hanging="357"/>
        <w:jc w:val="both"/>
        <w:rPr>
          <w:rFonts w:ascii="Geomanist" w:eastAsia="Times New Roman" w:hAnsi="Geomanist" w:cs="Arial"/>
          <w:color w:val="auto"/>
          <w:kern w:val="0"/>
          <w:sz w:val="20"/>
          <w:szCs w:val="20"/>
          <w:lang w:eastAsia="fi-FI"/>
          <w14:ligatures w14:val="none"/>
        </w:rPr>
      </w:pPr>
      <w:r w:rsidRPr="009700CF">
        <w:rPr>
          <w:rFonts w:ascii="Geomanist" w:eastAsia="Times New Roman" w:hAnsi="Geomanist" w:cs="Arial"/>
          <w:color w:val="auto"/>
          <w:kern w:val="0"/>
          <w:sz w:val="20"/>
          <w:szCs w:val="20"/>
          <w:lang w:eastAsia="fi-FI"/>
          <w14:ligatures w14:val="none"/>
        </w:rPr>
        <w:t>otetaan huomioon perheen tilanne mm. yksinhuoltajuus</w:t>
      </w:r>
    </w:p>
    <w:p w14:paraId="3AB679B7"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 xml:space="preserve">Samanarvoisten hakemusten kesken suoritetaan viimekädessä arvonta. </w:t>
      </w:r>
    </w:p>
    <w:p w14:paraId="62DF355F" w14:textId="3A1CBCA4" w:rsidR="005500B4" w:rsidRPr="009700CF" w:rsidRDefault="00041E64" w:rsidP="00591ED1">
      <w:pPr>
        <w:pStyle w:val="Otsikko3"/>
      </w:pPr>
      <w:bookmarkStart w:id="24" w:name="_Toc214346239"/>
      <w:r w:rsidRPr="009700CF">
        <w:lastRenderedPageBreak/>
        <w:t>Maksut</w:t>
      </w:r>
      <w:bookmarkEnd w:id="24"/>
    </w:p>
    <w:p w14:paraId="48CD0E4B" w14:textId="1E1D111E" w:rsidR="00D300EB" w:rsidRPr="009700CF" w:rsidRDefault="00D300EB" w:rsidP="002027FE">
      <w:pPr>
        <w:spacing w:before="240" w:after="240"/>
        <w:jc w:val="both"/>
        <w:rPr>
          <w:rFonts w:ascii="Geomanist" w:eastAsia="Times New Roman" w:hAnsi="Geomanist" w:cs="Times New Roman"/>
          <w:iCs/>
          <w:color w:val="auto"/>
          <w:kern w:val="0"/>
          <w:sz w:val="20"/>
          <w:szCs w:val="20"/>
          <w:lang w:eastAsia="fi-FI"/>
          <w14:ligatures w14:val="none"/>
        </w:rPr>
      </w:pPr>
      <w:r w:rsidRPr="009700CF">
        <w:rPr>
          <w:rFonts w:ascii="Geomanist" w:eastAsia="Times New Roman" w:hAnsi="Geomanist" w:cs="Times New Roman"/>
          <w:iCs/>
          <w:color w:val="auto"/>
          <w:kern w:val="0"/>
          <w:sz w:val="20"/>
          <w:szCs w:val="20"/>
          <w:lang w:eastAsia="fi-FI"/>
          <w14:ligatures w14:val="none"/>
        </w:rPr>
        <w:t xml:space="preserve">Aamu- ja iltapäivätoimintaa tulee tarjota joko 570 tai 760 tuntia koulun työvuoden aikana, kullekin toimintaan osallistuvalle lapselle keskimäärin 3 tai 4 tuntia päivässä. Toimintaan osallistumisesta voidaan periä kohtuullisia asiakasmaksuja (60–80 €/kk). </w:t>
      </w:r>
      <w:r w:rsidRPr="009700CF">
        <w:rPr>
          <w:rFonts w:ascii="Geomanist" w:eastAsia="Times New Roman" w:hAnsi="Geomanist" w:cs="Times New Roman"/>
          <w:iCs/>
          <w:color w:val="auto"/>
          <w:kern w:val="0"/>
          <w:sz w:val="20"/>
          <w:szCs w:val="20"/>
          <w:vertAlign w:val="superscript"/>
          <w:lang w:eastAsia="fi-FI"/>
          <w14:ligatures w14:val="none"/>
        </w:rPr>
        <w:footnoteReference w:id="1"/>
      </w:r>
    </w:p>
    <w:p w14:paraId="7DAA31CD"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Tyrnävä kunnassa noudatetaan seuraavia maksuperiaatteita 1.8.2024 alkaen:</w:t>
      </w:r>
    </w:p>
    <w:p w14:paraId="05458E85" w14:textId="77777777" w:rsidR="00D300EB" w:rsidRPr="009700CF" w:rsidRDefault="00D300EB" w:rsidP="00D300EB">
      <w:pPr>
        <w:numPr>
          <w:ilvl w:val="0"/>
          <w:numId w:val="6"/>
        </w:numPr>
        <w:ind w:left="1208" w:hanging="357"/>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 xml:space="preserve">Silloin, kun lapsi osallistuu aamupäivätoimintaan, peritään huoltajilta 40 €/kk. </w:t>
      </w:r>
    </w:p>
    <w:p w14:paraId="58794055" w14:textId="77777777" w:rsidR="00D300EB" w:rsidRPr="009700CF" w:rsidRDefault="00D300EB" w:rsidP="00D300EB">
      <w:pPr>
        <w:numPr>
          <w:ilvl w:val="0"/>
          <w:numId w:val="6"/>
        </w:numPr>
        <w:ind w:left="1208" w:hanging="357"/>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Silloin, kun lapsi osallistuu iltapäivätoimintaan klo 13–16, peritään huoltajilta 70 €/kk.</w:t>
      </w:r>
    </w:p>
    <w:p w14:paraId="3EA5E9AD" w14:textId="77777777" w:rsidR="00D300EB" w:rsidRPr="009700CF" w:rsidRDefault="00D300EB" w:rsidP="00D300EB">
      <w:pPr>
        <w:numPr>
          <w:ilvl w:val="0"/>
          <w:numId w:val="6"/>
        </w:numPr>
        <w:ind w:left="1208" w:hanging="357"/>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Silloin, kun lapsi osallistuu iltapäivätoimintaan klo 13–17, peritään huoltajilta 90 €/kk.</w:t>
      </w:r>
    </w:p>
    <w:p w14:paraId="7E0261CB"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Mikäli lapsi osallistuu sekä aamu- että iltapäivätoimintaan, laskutetaan huoltajia molemmista erikseen noudattaen em. kellonaikoihin sidottuja laskutusperiaatteita. Huoltajien ilmoittamat hakuajat ovat sitovia.</w:t>
      </w:r>
    </w:p>
    <w:p w14:paraId="3C6EA1AE" w14:textId="77777777" w:rsidR="00D300EB" w:rsidRPr="009700CF" w:rsidRDefault="00D300EB" w:rsidP="00D300EB">
      <w:pPr>
        <w:spacing w:before="240" w:after="240"/>
        <w:jc w:val="both"/>
        <w:rPr>
          <w:rFonts w:ascii="Geomanist" w:eastAsia="Times New Roman" w:hAnsi="Geomanist" w:cs="Times New Roman"/>
          <w:strike/>
          <w:color w:val="FF0000"/>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Mikäli lapsi sairauden vuoksi on aamu-/iltapäivätoiminnassa mukana enintään 10 pv/kk, peritään puolet maksusta (20 € / 35 € / 45 €).</w:t>
      </w:r>
      <w:r w:rsidRPr="009700CF">
        <w:rPr>
          <w:rFonts w:ascii="Geomanist" w:eastAsia="Times New Roman" w:hAnsi="Geomanist" w:cs="Times New Roman"/>
          <w:color w:val="FF0000"/>
          <w:kern w:val="0"/>
          <w:sz w:val="20"/>
          <w:szCs w:val="20"/>
          <w:lang w:eastAsia="fi-FI"/>
          <w14:ligatures w14:val="none"/>
        </w:rPr>
        <w:t xml:space="preserve"> </w:t>
      </w:r>
      <w:r w:rsidRPr="009700CF">
        <w:rPr>
          <w:rFonts w:ascii="Geomanist" w:eastAsia="Times New Roman" w:hAnsi="Geomanist" w:cs="Times New Roman"/>
          <w:color w:val="auto"/>
          <w:kern w:val="0"/>
          <w:sz w:val="20"/>
          <w:szCs w:val="20"/>
          <w:lang w:eastAsia="fi-FI"/>
          <w14:ligatures w14:val="none"/>
        </w:rPr>
        <w:t>Jos lapsi on sairauden vuoksi pois toiminnasta koko kalenterikuukauden, maksua ei peritä (lääkärintodistus). Jos lapsi ei muusta syystä osallistu toimintaan koko kalenterikuukautena, maksuna peritään puolet kuukausimaksusta. Mikäli lapsi aloittaa toiminnan kuun lopussa tai lopettaa toiminnan kuun alussa (toimintapäiviä vain 1–5 pv. / ko. kk), peritään neljäsosa maksusta (10 € / 17,5 € / 22,5 €).</w:t>
      </w:r>
    </w:p>
    <w:p w14:paraId="7B3D70A4"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 xml:space="preserve">Koulujen loma-ajat tai kuukausien pituudet eivät vaikuta asiakasmaksujen suuruuteen. Huoltaja sitoutuu asiakasmaksuun ilmoittaessaan lapsensa aamu- ja/tai iltapäivätoimintaan. Maksu sisältää tapaturmavakuutuksen toiminnan aikana sekä iltapäivän välipalan ja askartelumateriaalin. </w:t>
      </w:r>
    </w:p>
    <w:p w14:paraId="7F173B03" w14:textId="77777777" w:rsidR="00D300EB" w:rsidRPr="009700CF" w:rsidRDefault="00D300EB" w:rsidP="00D300EB">
      <w:pPr>
        <w:spacing w:before="240" w:after="240"/>
        <w:jc w:val="both"/>
        <w:rPr>
          <w:rFonts w:ascii="Geomanist" w:eastAsia="Times New Roman" w:hAnsi="Geomanist" w:cs="Times New Roman"/>
          <w:strike/>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Maksuvapautus voidaan myöntää, mikäli perhe saa toimeentulotuen perusosaa.</w:t>
      </w:r>
    </w:p>
    <w:p w14:paraId="393FD09C" w14:textId="646B6B39" w:rsidR="00D300EB" w:rsidRPr="009700CF" w:rsidRDefault="00D300EB" w:rsidP="00591ED1">
      <w:pPr>
        <w:pStyle w:val="Otsikko3"/>
        <w:rPr>
          <w:sz w:val="20"/>
          <w:szCs w:val="20"/>
        </w:rPr>
      </w:pPr>
      <w:bookmarkStart w:id="25" w:name="_Toc254336898"/>
      <w:bookmarkStart w:id="26" w:name="_Toc294182965"/>
      <w:bookmarkStart w:id="27" w:name="_Toc294256258"/>
      <w:bookmarkStart w:id="28" w:name="_Toc214346240"/>
      <w:r w:rsidRPr="009700CF">
        <w:t>S</w:t>
      </w:r>
      <w:r w:rsidR="005201C2" w:rsidRPr="009700CF">
        <w:t>isällön</w:t>
      </w:r>
      <w:r w:rsidRPr="009700CF">
        <w:t xml:space="preserve"> </w:t>
      </w:r>
      <w:bookmarkEnd w:id="25"/>
      <w:bookmarkEnd w:id="26"/>
      <w:bookmarkEnd w:id="27"/>
      <w:r w:rsidR="0013712F" w:rsidRPr="009700CF">
        <w:t>painotukset</w:t>
      </w:r>
      <w:bookmarkEnd w:id="28"/>
    </w:p>
    <w:p w14:paraId="6032C783"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Aamu- ja iltapäivätoiminnalla on sisällöllisesti oma erityisluonteensa, jolle on ominaista toiminnan monipuolisuus, tarvelähtöisyys ja vapaaehtoisuus. Sisällöt suunnitellaan niin, että toiminta muodostuu lapsen kannalta ehyeksi ja monipuoliseksi kokonaisuudeksi, joka tarjoaa sosiaalista vuorovaikutusta, ilon ja virkistyksen kokemuksia, esteettisiä kokemuksia, vireyttä edistävää liikkumista ja ulkoilua sekä mahdollisuuden myös omaan toimintaan, rentoutumiseen ja lepoon.</w:t>
      </w:r>
    </w:p>
    <w:p w14:paraId="171CDA70"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 xml:space="preserve">Toiminnan keskeiset sisällöt: </w:t>
      </w:r>
    </w:p>
    <w:p w14:paraId="48F4B91A" w14:textId="77777777" w:rsidR="00D300EB" w:rsidRPr="009700CF" w:rsidRDefault="00D300EB" w:rsidP="00D300EB">
      <w:pPr>
        <w:numPr>
          <w:ilvl w:val="0"/>
          <w:numId w:val="9"/>
        </w:numPr>
        <w:ind w:left="1208" w:hanging="357"/>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eettinen kasvu ja yhdenvertaisuus</w:t>
      </w:r>
    </w:p>
    <w:p w14:paraId="6F6E000C" w14:textId="77777777" w:rsidR="00D300EB" w:rsidRPr="009700CF" w:rsidRDefault="00D300EB" w:rsidP="00D300EB">
      <w:pPr>
        <w:numPr>
          <w:ilvl w:val="0"/>
          <w:numId w:val="9"/>
        </w:numPr>
        <w:ind w:left="1208" w:hanging="357"/>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leikki ja vuorovaikutus</w:t>
      </w:r>
    </w:p>
    <w:p w14:paraId="6A04B1E3" w14:textId="77777777" w:rsidR="00D300EB" w:rsidRPr="009700CF" w:rsidRDefault="00D300EB" w:rsidP="00D300EB">
      <w:pPr>
        <w:numPr>
          <w:ilvl w:val="0"/>
          <w:numId w:val="9"/>
        </w:numPr>
        <w:ind w:left="1208" w:hanging="357"/>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liikunta ja ulkoilu</w:t>
      </w:r>
    </w:p>
    <w:p w14:paraId="51293019" w14:textId="77777777" w:rsidR="00D300EB" w:rsidRPr="009700CF" w:rsidRDefault="00D300EB" w:rsidP="00D300EB">
      <w:pPr>
        <w:numPr>
          <w:ilvl w:val="0"/>
          <w:numId w:val="9"/>
        </w:numPr>
        <w:ind w:left="1208" w:hanging="357"/>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 xml:space="preserve">ruokailu ja lepo </w:t>
      </w:r>
    </w:p>
    <w:p w14:paraId="342718BB" w14:textId="77777777" w:rsidR="00D300EB" w:rsidRPr="009700CF" w:rsidRDefault="00D300EB" w:rsidP="00D300EB">
      <w:pPr>
        <w:numPr>
          <w:ilvl w:val="0"/>
          <w:numId w:val="9"/>
        </w:numPr>
        <w:ind w:left="1208" w:hanging="357"/>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käden taidot ja askartelu</w:t>
      </w:r>
    </w:p>
    <w:p w14:paraId="5AEC9C1E" w14:textId="77777777" w:rsidR="00D300EB" w:rsidRPr="009700CF" w:rsidRDefault="00D300EB" w:rsidP="00D300EB">
      <w:pPr>
        <w:numPr>
          <w:ilvl w:val="0"/>
          <w:numId w:val="9"/>
        </w:numPr>
        <w:ind w:left="1208" w:hanging="357"/>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kielellinen ja kuvallinen ilmaisu</w:t>
      </w:r>
    </w:p>
    <w:p w14:paraId="422E111A" w14:textId="77777777" w:rsidR="00D300EB" w:rsidRPr="009700CF" w:rsidRDefault="00D300EB" w:rsidP="00D300EB">
      <w:pPr>
        <w:numPr>
          <w:ilvl w:val="0"/>
          <w:numId w:val="9"/>
        </w:numPr>
        <w:ind w:left="1208" w:hanging="357"/>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mediataidot</w:t>
      </w:r>
    </w:p>
    <w:p w14:paraId="7C52E2FD" w14:textId="77777777" w:rsidR="00D300EB" w:rsidRPr="009700CF" w:rsidRDefault="00D300EB" w:rsidP="00D300EB">
      <w:pPr>
        <w:numPr>
          <w:ilvl w:val="0"/>
          <w:numId w:val="9"/>
        </w:numPr>
        <w:ind w:left="1208" w:hanging="357"/>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arkiaskareet ja kestävä elämäntapa</w:t>
      </w:r>
    </w:p>
    <w:p w14:paraId="12DB0E3B"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lastRenderedPageBreak/>
        <w:t>Aamu- ja iltapäivätoiminnan sisältöjen suunnittelussa otetaan huomioon lapsen tarpeet ja omat toiveet. Lapsen ja ohjaajan yhteinen keskustelu siitä, millainen toiminta lasta kiinnostaa ja mikä tuottaa hänelle iloa, vaikuttaa toiminnan sisältöjen käytännön toteutukseen</w:t>
      </w:r>
    </w:p>
    <w:p w14:paraId="78BDACE5" w14:textId="07FD5130" w:rsidR="00D300EB" w:rsidRPr="009700CF" w:rsidRDefault="00D300EB" w:rsidP="00591ED1">
      <w:pPr>
        <w:pStyle w:val="Otsikko3"/>
        <w:rPr>
          <w:sz w:val="20"/>
          <w:szCs w:val="20"/>
        </w:rPr>
      </w:pPr>
      <w:bookmarkStart w:id="29" w:name="_Toc254336902"/>
      <w:bookmarkStart w:id="30" w:name="_Toc294182967"/>
      <w:bookmarkStart w:id="31" w:name="_Toc294256259"/>
      <w:bookmarkStart w:id="32" w:name="_Toc214346241"/>
      <w:r w:rsidRPr="009700CF">
        <w:t>H</w:t>
      </w:r>
      <w:bookmarkEnd w:id="29"/>
      <w:bookmarkEnd w:id="30"/>
      <w:bookmarkEnd w:id="31"/>
      <w:r w:rsidR="00460624" w:rsidRPr="009700CF">
        <w:t>enkilöstö</w:t>
      </w:r>
      <w:bookmarkEnd w:id="32"/>
      <w:r w:rsidRPr="009700CF">
        <w:t xml:space="preserve"> </w:t>
      </w:r>
    </w:p>
    <w:p w14:paraId="1F9EC7A0"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 xml:space="preserve">Aamu- ja iltapäivätoiminnassa tulee olla toiminnan järjestämistapa huomioon ottaen riittävä määrä ammattitaitoisia ohjaajia. Aamu- ja iltapäivätoiminnan ohjaajien kelpoisuusvaatimuksista säädetään valtioneuvoston asetuksella. </w:t>
      </w:r>
      <w:r w:rsidRPr="009700CF">
        <w:rPr>
          <w:rFonts w:ascii="Geomanist" w:eastAsia="Times New Roman" w:hAnsi="Geomanist" w:cs="Times New Roman"/>
          <w:color w:val="auto"/>
          <w:kern w:val="0"/>
          <w:sz w:val="20"/>
          <w:szCs w:val="20"/>
          <w:vertAlign w:val="superscript"/>
          <w:lang w:eastAsia="fi-FI"/>
          <w14:ligatures w14:val="none"/>
        </w:rPr>
        <w:footnoteReference w:id="2"/>
      </w:r>
    </w:p>
    <w:p w14:paraId="295D1779" w14:textId="77777777" w:rsidR="00D300EB" w:rsidRPr="009700CF" w:rsidRDefault="00D300EB" w:rsidP="00D300EB">
      <w:pPr>
        <w:spacing w:before="240" w:after="240"/>
        <w:jc w:val="both"/>
        <w:rPr>
          <w:rFonts w:ascii="Geomanist" w:eastAsia="Times New Roman" w:hAnsi="Geomanist" w:cs="Times New Roman"/>
          <w:iCs/>
          <w:color w:val="auto"/>
          <w:kern w:val="0"/>
          <w:sz w:val="20"/>
          <w:szCs w:val="20"/>
          <w:lang w:eastAsia="fi-FI"/>
          <w14:ligatures w14:val="none"/>
        </w:rPr>
      </w:pPr>
      <w:r w:rsidRPr="009700CF">
        <w:rPr>
          <w:rFonts w:ascii="Geomanist" w:eastAsia="Times New Roman" w:hAnsi="Geomanist" w:cs="Times New Roman"/>
          <w:iCs/>
          <w:color w:val="auto"/>
          <w:kern w:val="0"/>
          <w:sz w:val="20"/>
          <w:szCs w:val="20"/>
          <w:lang w:eastAsia="fi-FI"/>
          <w14:ligatures w14:val="none"/>
        </w:rPr>
        <w:t>Aamu- ja iltapäivätoiminnassa ohjaajana toimimaan on kelpoinen henkilö, joka on suorittanut tehtävään soveltuvan korkeakoulututkinnon, opistoasteen tutkinnon, ammatillisen perustutkinnon tai sitä vastaavat aikaisemmat opinnot, ammattitutkinnon tai erikoisammattitutkinnon ja jolla on koulutuksen yhteydessä hankittu tai kokemuksella osoitettu taito toimia lapsiryhmän ohjaajana taikka, jolla on kelpoisuus antaa luokanopetusta, esiopetusta, erityisopetusta tai aineenopetusta tai toimia oppilaanohjaajana.</w:t>
      </w:r>
    </w:p>
    <w:p w14:paraId="735A4855" w14:textId="77777777" w:rsidR="00D300EB" w:rsidRPr="009700CF" w:rsidRDefault="00D300EB" w:rsidP="00D300EB">
      <w:pPr>
        <w:spacing w:before="240" w:after="240"/>
        <w:jc w:val="both"/>
        <w:rPr>
          <w:rFonts w:ascii="Geomanist" w:eastAsia="Times New Roman" w:hAnsi="Geomanist" w:cs="Times New Roman"/>
          <w:iCs/>
          <w:color w:val="auto"/>
          <w:kern w:val="0"/>
          <w:sz w:val="20"/>
          <w:szCs w:val="20"/>
          <w:lang w:eastAsia="fi-FI"/>
          <w14:ligatures w14:val="none"/>
        </w:rPr>
      </w:pPr>
      <w:r w:rsidRPr="009700CF">
        <w:rPr>
          <w:rFonts w:ascii="Geomanist" w:eastAsia="Times New Roman" w:hAnsi="Geomanist" w:cs="Times New Roman"/>
          <w:iCs/>
          <w:color w:val="auto"/>
          <w:kern w:val="0"/>
          <w:sz w:val="20"/>
          <w:szCs w:val="20"/>
          <w:lang w:eastAsia="fi-FI"/>
          <w14:ligatures w14:val="none"/>
        </w:rPr>
        <w:t>Ohjaajana on kelpoinen toimimaan myös henkilö, jolla on koulutuksella tai kokemuksella hankittu riittävä taito toimia lapsiryhmän ohjaajana ja soveltuvuus tehtävään.</w:t>
      </w:r>
    </w:p>
    <w:p w14:paraId="6995DABD"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Aamu- ja iltapäivätoiminnan ohjaajan tehtävään valitulta vaaditaan rikosrekisteriote</w:t>
      </w:r>
      <w:r w:rsidRPr="009700CF">
        <w:rPr>
          <w:rFonts w:ascii="Geomanist" w:eastAsia="Times New Roman" w:hAnsi="Geomanist" w:cs="Times New Roman"/>
          <w:color w:val="auto"/>
          <w:kern w:val="0"/>
          <w:sz w:val="20"/>
          <w:szCs w:val="20"/>
          <w:vertAlign w:val="superscript"/>
          <w:lang w:eastAsia="fi-FI"/>
          <w14:ligatures w14:val="none"/>
        </w:rPr>
        <w:footnoteReference w:id="3"/>
      </w:r>
      <w:r w:rsidRPr="009700CF">
        <w:rPr>
          <w:rFonts w:ascii="Geomanist" w:eastAsia="Times New Roman" w:hAnsi="Geomanist" w:cs="Times New Roman"/>
          <w:color w:val="auto"/>
          <w:kern w:val="0"/>
          <w:sz w:val="20"/>
          <w:szCs w:val="20"/>
          <w:lang w:eastAsia="fi-FI"/>
          <w14:ligatures w14:val="none"/>
        </w:rPr>
        <w:t xml:space="preserve">. Henkilöstöllä on lain edellyttämä lastensuojeluilmoitusvelvollisuus. </w:t>
      </w:r>
    </w:p>
    <w:p w14:paraId="34F57A39" w14:textId="1B342752" w:rsidR="00D300EB" w:rsidRPr="009700CF" w:rsidRDefault="00041E64" w:rsidP="00591ED1">
      <w:pPr>
        <w:pStyle w:val="Otsikko3"/>
      </w:pPr>
      <w:bookmarkStart w:id="33" w:name="_Toc214346242"/>
      <w:r w:rsidRPr="009700CF">
        <w:t>Yhteistyö ja tiedonkulku</w:t>
      </w:r>
      <w:bookmarkEnd w:id="15"/>
      <w:bookmarkEnd w:id="33"/>
    </w:p>
    <w:p w14:paraId="485EB652"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Aamu- ja iltapäivätoiminnassa tärkein yhteistyötaho ovat lasten vanhemmat. Huoltajilla on ensisijainen vastuu lapsen kasvatuksesta. Hyvä ja laadukas aamu- ja iltapäivätoiminta perustuu sujuvaan ja avoimeen yhteistyöhön ja kodin ja koulun sekä aamu- ja iltapäivätoiminnan välillä.</w:t>
      </w:r>
    </w:p>
    <w:p w14:paraId="74854AEB"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Aamu- ja iltapäivätoiminnan reissuvihon ja Wilman avulla pyritään varmistamaan joustava tiedonkulku huoltajien ja ohjaajien välillä. Tiedonkulun tukemiseksi toimintayksilön puhelinnumero ja muut yhteystiedot jaetaan toimintaan osallistuvien lasten vanhemmille ja opettajille viimeistään toimintakauden alkaessa.</w:t>
      </w:r>
    </w:p>
    <w:p w14:paraId="3897FF20"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Yhteistyö opetushenkilöstön ja aamu- ja iltapäivätoiminnan ohjaajien välillä on toiminnan sujumisen kannalta tärkeää. Koulunjohtaja / rehtori huolehtii koulun aamu- ja iltapäivätoiminnan käytännön järjestelyistä yhdessä aamu- ja iltapäivätoiminnassa työskentelevien ohjaajien kanssa.</w:t>
      </w:r>
    </w:p>
    <w:p w14:paraId="3A233BE0"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 xml:space="preserve">Yhteistyö lapsia koskevissa asioissa perustuu luottamuksellisuuteen. Tarvittaessa tehdään yhteistyötä oppilashuollon kanssa. Tällöin lasta koskevien asioiden käsittelystä sovitaan huoltajien kanssa. Ohjaajilla on vaitiolovelvollisuus lapsia koskevissa asioissa. </w:t>
      </w:r>
    </w:p>
    <w:p w14:paraId="74BCE4A0" w14:textId="69615D00" w:rsidR="00D300EB" w:rsidRPr="009700CF" w:rsidRDefault="45D5E509" w:rsidP="00591ED1">
      <w:pPr>
        <w:pStyle w:val="Otsikko3"/>
      </w:pPr>
      <w:bookmarkStart w:id="34" w:name="_Toc214346243"/>
      <w:r w:rsidRPr="007148F8">
        <w:lastRenderedPageBreak/>
        <w:t>Oppilaskohtaista</w:t>
      </w:r>
      <w:r w:rsidRPr="009700CF">
        <w:rPr>
          <w:color w:val="FF0000"/>
        </w:rPr>
        <w:t xml:space="preserve"> </w:t>
      </w:r>
      <w:r w:rsidR="2A224F0E" w:rsidRPr="009700CF">
        <w:t>t</w:t>
      </w:r>
      <w:r w:rsidR="0070786B" w:rsidRPr="009700CF">
        <w:t>ukea tarvits</w:t>
      </w:r>
      <w:r w:rsidR="0053338F" w:rsidRPr="009700CF">
        <w:t xml:space="preserve">evat lapset aamu- ja </w:t>
      </w:r>
      <w:r w:rsidR="00BD449B" w:rsidRPr="009700CF">
        <w:t>iltapäivätoiminnassa</w:t>
      </w:r>
      <w:bookmarkEnd w:id="34"/>
    </w:p>
    <w:p w14:paraId="729467F2" w14:textId="56E0E9BA" w:rsidR="00D300EB" w:rsidRPr="007148F8" w:rsidRDefault="58D07AC4" w:rsidP="007148F8">
      <w:pPr>
        <w:pStyle w:val="Leipteksti"/>
      </w:pPr>
      <w:r w:rsidRPr="007148F8">
        <w:t xml:space="preserve">Oppilaat, joille on tehty perusopetuslain mukainen päätös oppilaskohtaisista tukitoimista liittyen oppimiskykyyn vaikuttavaan vammaan, sairauteen tai toimintakyvyn rajoitteeseen (POL 20i§), ovat oikeutettuja saamaan aamu- ja iltapäivätoimintaa koko perusopetuksen ajan. Kunta päättää toiminnan laajuudesta. Kyseisten oppilaiden aamu- ja iltapäivätoiminta järjestetään muun aamu- ja iltapäivätoiminnan yhteydessä. Aamu- ja iltapäivätoimintaa voidaan järjestää tarvittaessa oman ikäkauden mukaisissa ryhmissä. Asiakasmaksut on määritelty suunnitelman kohdassa </w:t>
      </w:r>
      <w:r w:rsidR="596DCB51" w:rsidRPr="007148F8">
        <w:t>Maksut.</w:t>
      </w:r>
      <w:r w:rsidRPr="007148F8">
        <w:t xml:space="preserve"> Muiden oppilaskohtaisia tukitoimia saavien oppilaiden kohdalla käytetään asiantuntijalausunnon perusteella tapauskohtaista harkintaa. </w:t>
      </w:r>
    </w:p>
    <w:p w14:paraId="0D9BCFAE" w14:textId="6CFC250B"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Silloinkin kun on kyse tukea tarvitsevista lapsista, toiminnan järjestämisen lähtökohtana ovat aamu- ja iltapäivätoiminnan yleiset periaatteet. Aamu- ja iltapäivätoiminta voi tarvittaessa olla osa lapsen saamaa oppimisen ja koulunkäynnin tukea. Kun</w:t>
      </w:r>
      <w:r w:rsidR="007148F8">
        <w:rPr>
          <w:rFonts w:ascii="Geomanist" w:eastAsia="Times New Roman" w:hAnsi="Geomanist" w:cs="Times New Roman"/>
          <w:color w:val="auto"/>
          <w:kern w:val="0"/>
          <w:sz w:val="20"/>
          <w:szCs w:val="20"/>
          <w:lang w:eastAsia="fi-FI"/>
          <w14:ligatures w14:val="none"/>
        </w:rPr>
        <w:t xml:space="preserve"> </w:t>
      </w:r>
      <w:r w:rsidR="00698056" w:rsidRPr="007148F8">
        <w:rPr>
          <w:rFonts w:ascii="Geomanist" w:eastAsia="Times New Roman" w:hAnsi="Geomanist" w:cs="Times New Roman"/>
          <w:color w:val="auto"/>
          <w:kern w:val="0"/>
          <w:sz w:val="20"/>
          <w:szCs w:val="20"/>
          <w:lang w:eastAsia="fi-FI"/>
          <w14:ligatures w14:val="none"/>
        </w:rPr>
        <w:t>oppilaskohtaista tukea</w:t>
      </w:r>
      <w:r w:rsidRPr="007148F8">
        <w:rPr>
          <w:rFonts w:ascii="Geomanist" w:eastAsia="Times New Roman" w:hAnsi="Geomanist" w:cs="Times New Roman"/>
          <w:color w:val="auto"/>
          <w:kern w:val="0"/>
          <w:sz w:val="20"/>
          <w:szCs w:val="20"/>
          <w:lang w:eastAsia="fi-FI"/>
          <w14:ligatures w14:val="none"/>
        </w:rPr>
        <w:t xml:space="preserve"> </w:t>
      </w:r>
      <w:r w:rsidRPr="009700CF">
        <w:rPr>
          <w:rFonts w:ascii="Geomanist" w:eastAsia="Times New Roman" w:hAnsi="Geomanist" w:cs="Times New Roman"/>
          <w:color w:val="auto"/>
          <w:kern w:val="0"/>
          <w:sz w:val="20"/>
          <w:szCs w:val="20"/>
          <w:lang w:eastAsia="fi-FI"/>
          <w14:ligatures w14:val="none"/>
        </w:rPr>
        <w:t xml:space="preserve">saava oppilas osallistuu aamu- ja iltapäivätoimintaan, on tärkeä ottaa huomioon lapsen tuen tarpeet. Toiminnan ja ajankäytön suunnittelu ja selkeys sekä tilanteiden ennakointi ovat erityisen tärkeitä niille lapsille, jotka tarvitsevat tukea kehityksessään. </w:t>
      </w:r>
      <w:r w:rsidR="4D6E3303" w:rsidRPr="007148F8">
        <w:rPr>
          <w:rFonts w:ascii="Geomanist" w:eastAsia="Times New Roman" w:hAnsi="Geomanist" w:cs="Times New Roman"/>
          <w:color w:val="auto"/>
          <w:kern w:val="0"/>
          <w:sz w:val="20"/>
          <w:szCs w:val="20"/>
          <w:lang w:eastAsia="fi-FI"/>
          <w14:ligatures w14:val="none"/>
        </w:rPr>
        <w:t>Oppilaskohtaista</w:t>
      </w:r>
      <w:r w:rsidRPr="009700CF">
        <w:rPr>
          <w:rFonts w:ascii="Geomanist" w:eastAsia="Times New Roman" w:hAnsi="Geomanist" w:cs="Times New Roman"/>
          <w:color w:val="FF0000"/>
          <w:kern w:val="0"/>
          <w:sz w:val="20"/>
          <w:szCs w:val="20"/>
          <w:lang w:eastAsia="fi-FI"/>
          <w14:ligatures w14:val="none"/>
        </w:rPr>
        <w:t xml:space="preserve"> </w:t>
      </w:r>
      <w:r w:rsidRPr="009700CF">
        <w:rPr>
          <w:rFonts w:ascii="Geomanist" w:eastAsia="Times New Roman" w:hAnsi="Geomanist" w:cs="Times New Roman"/>
          <w:color w:val="auto"/>
          <w:kern w:val="0"/>
          <w:sz w:val="20"/>
          <w:szCs w:val="20"/>
          <w:lang w:eastAsia="fi-FI"/>
          <w14:ligatures w14:val="none"/>
        </w:rPr>
        <w:t xml:space="preserve">tukea tarvitsevan lapsen avustajan tarve aamu- ja iltapäivätoiminnassa arvioidaan lapsikohtaisesti. </w:t>
      </w:r>
    </w:p>
    <w:p w14:paraId="4936A08F" w14:textId="3904E3C8" w:rsidR="005201C2" w:rsidRPr="009700CF" w:rsidRDefault="00D300EB" w:rsidP="005201C2">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 xml:space="preserve">Oppilaat, joille on tehty </w:t>
      </w:r>
      <w:r w:rsidR="700B20C8" w:rsidRPr="007148F8">
        <w:rPr>
          <w:rFonts w:ascii="Geomanist" w:eastAsia="Times New Roman" w:hAnsi="Geomanist" w:cs="Times New Roman"/>
          <w:color w:val="auto"/>
          <w:kern w:val="0"/>
          <w:sz w:val="20"/>
          <w:szCs w:val="20"/>
          <w:lang w:eastAsia="fi-FI"/>
          <w14:ligatures w14:val="none"/>
        </w:rPr>
        <w:t>oppilaskohtaisen</w:t>
      </w:r>
      <w:r w:rsidRPr="009700CF">
        <w:rPr>
          <w:rFonts w:ascii="Geomanist" w:eastAsia="Times New Roman" w:hAnsi="Geomanist" w:cs="Times New Roman"/>
          <w:color w:val="FF0000"/>
          <w:kern w:val="0"/>
          <w:sz w:val="20"/>
          <w:szCs w:val="20"/>
          <w:lang w:eastAsia="fi-FI"/>
          <w14:ligatures w14:val="none"/>
        </w:rPr>
        <w:t xml:space="preserve"> </w:t>
      </w:r>
      <w:r w:rsidRPr="009700CF">
        <w:rPr>
          <w:rFonts w:ascii="Geomanist" w:eastAsia="Times New Roman" w:hAnsi="Geomanist" w:cs="Times New Roman"/>
          <w:color w:val="auto"/>
          <w:kern w:val="0"/>
          <w:sz w:val="20"/>
          <w:szCs w:val="20"/>
          <w:lang w:eastAsia="fi-FI"/>
          <w14:ligatures w14:val="none"/>
        </w:rPr>
        <w:t>tuen päätös, ovat oikeutettuja hakemaan aamu- ja iltapäivätoimintaa koko perusopetuksen ajan. Tiedot tuen antamisesta, näihin liittyvät asiakirjat ja asiakirjoihin sisältyvät tiedot ovat salassa pidettäviä. Tällaisten oppilasta koskevien salassa pidettävien tietojen luovuttaminen edellyttää huoltajan antamaa yksilöityä tiedonsiirtolupaa</w:t>
      </w:r>
      <w:r w:rsidR="005B572C" w:rsidRPr="009700CF">
        <w:rPr>
          <w:rFonts w:ascii="Geomanist" w:eastAsia="Times New Roman" w:hAnsi="Geomanist" w:cs="Times New Roman"/>
          <w:color w:val="auto"/>
          <w:kern w:val="0"/>
          <w:sz w:val="20"/>
          <w:szCs w:val="20"/>
          <w:lang w:eastAsia="fi-FI"/>
          <w14:ligatures w14:val="none"/>
        </w:rPr>
        <w:t>.</w:t>
      </w:r>
    </w:p>
    <w:p w14:paraId="317C9FE3" w14:textId="3344DE5D" w:rsidR="0D70AB97" w:rsidRPr="007148F8" w:rsidRDefault="0D70AB97" w:rsidP="00591ED1">
      <w:pPr>
        <w:pStyle w:val="Otsikko3"/>
      </w:pPr>
      <w:bookmarkStart w:id="35" w:name="_Toc214346244"/>
      <w:r w:rsidRPr="007148F8">
        <w:t>Erityishuoltolain mukaiset avustaja- ja kuljetuspalvelut</w:t>
      </w:r>
      <w:bookmarkEnd w:id="35"/>
      <w:r w:rsidRPr="007148F8">
        <w:t xml:space="preserve"> </w:t>
      </w:r>
    </w:p>
    <w:p w14:paraId="3C28A0A9" w14:textId="34B3BA7C" w:rsidR="0D70AB97" w:rsidRPr="009700CF" w:rsidRDefault="0D70AB97" w:rsidP="007148F8">
      <w:pPr>
        <w:pStyle w:val="Leipteksti"/>
      </w:pPr>
      <w:r w:rsidRPr="009700CF">
        <w:t xml:space="preserve">Osallistuakseen Tyrnävän kunnan järjestämään aamu- ja iltapäivätoimintaan, erityistä avustajapalvelua tarvitsevilla oppilailla tulee olla hyvinvointialueen myönteinen päätös erityishuoltolain mukaisesta maksuttomasta aamu- ja iltapäivätoiminnan järjestämisestä. </w:t>
      </w:r>
      <w:r w:rsidR="59C96D96" w:rsidRPr="009700CF">
        <w:t>Tyrnävän</w:t>
      </w:r>
      <w:r w:rsidRPr="009700CF">
        <w:t xml:space="preserve"> kunta ei järjestä erillistä avustajapalvelua aamu- ja iltapäivätoimintaan. Aamu- ja iltapäivätoiminta järjestetään vain ryhmämuotoisena ja se on kaikille maksullista. </w:t>
      </w:r>
      <w:r w:rsidR="00C32471" w:rsidRPr="009700CF">
        <w:t>Tyrnävän</w:t>
      </w:r>
      <w:r w:rsidRPr="009700CF">
        <w:t xml:space="preserve"> kunta ei järjestä kuljetuksia aamu- ja iltapäivätoimintaan. Hyvinvointialue voi kuitenkin oppilaan erityishuolto-ohjelmassa päättää kuljetuksen tarpeellisuudesta ja järjestämisestä</w:t>
      </w:r>
      <w:r w:rsidR="25663DC3" w:rsidRPr="009700CF">
        <w:t>.</w:t>
      </w:r>
    </w:p>
    <w:p w14:paraId="7B85B59A" w14:textId="27550139" w:rsidR="005B572C" w:rsidRPr="009700CF" w:rsidRDefault="005B572C" w:rsidP="00591ED1">
      <w:pPr>
        <w:pStyle w:val="Otsikko3"/>
      </w:pPr>
      <w:bookmarkStart w:id="36" w:name="_Toc214346245"/>
      <w:r w:rsidRPr="009700CF">
        <w:t>Kuljetus</w:t>
      </w:r>
      <w:bookmarkEnd w:id="36"/>
    </w:p>
    <w:p w14:paraId="7C49F0C7"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 xml:space="preserve">Laki lasten aamu- ja iltapäivätoiminnasta lähtee siitä, että toiminta ei saa lisätä maksuttoman koulukuljetuksen kustannuksia. Toimintaan osallistuvilla lapsilla ei ole lain mukaan subjektiivista oikeutta maksuttomaan koulukuljetukseen, vaan vastuu lasten kuljettamisesta on huoltajilla. </w:t>
      </w:r>
    </w:p>
    <w:p w14:paraId="3BA7021F" w14:textId="1C204BFF" w:rsidR="00D300EB" w:rsidRPr="009700CF" w:rsidRDefault="00D300EB" w:rsidP="00591ED1">
      <w:pPr>
        <w:pStyle w:val="Otsikko3"/>
        <w:rPr>
          <w:sz w:val="20"/>
          <w:szCs w:val="20"/>
        </w:rPr>
      </w:pPr>
      <w:bookmarkStart w:id="37" w:name="_Toc254336900"/>
      <w:bookmarkStart w:id="38" w:name="_Toc294182966"/>
      <w:bookmarkStart w:id="39" w:name="_Toc294256263"/>
      <w:bookmarkStart w:id="40" w:name="_Toc214346246"/>
      <w:r w:rsidRPr="009700CF">
        <w:t>S</w:t>
      </w:r>
      <w:r w:rsidR="005B572C" w:rsidRPr="009700CF">
        <w:t>euranta</w:t>
      </w:r>
      <w:r w:rsidRPr="009700CF">
        <w:t xml:space="preserve"> </w:t>
      </w:r>
      <w:r w:rsidR="00460624" w:rsidRPr="009700CF">
        <w:t>ja</w:t>
      </w:r>
      <w:r w:rsidRPr="009700CF">
        <w:t xml:space="preserve"> </w:t>
      </w:r>
      <w:bookmarkEnd w:id="37"/>
      <w:bookmarkEnd w:id="38"/>
      <w:bookmarkEnd w:id="39"/>
      <w:r w:rsidR="00460624" w:rsidRPr="009700CF">
        <w:t>arviointi</w:t>
      </w:r>
      <w:bookmarkEnd w:id="40"/>
    </w:p>
    <w:p w14:paraId="1109349C"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 xml:space="preserve">Tyrnävän kunnan aamu- ja iltapäivätoiminta osallistuu vuosittaiseen Valtakunnalliseen Aamu- ja iltapäivätoiminnan laadun seurantaan. Tulokset käsitellään sivistyslautakunnassa ja julkistetaan kunnan kotisivuilla. </w:t>
      </w:r>
    </w:p>
    <w:p w14:paraId="2933F3E1" w14:textId="77777777" w:rsidR="00D300EB" w:rsidRPr="009700CF" w:rsidRDefault="00D300EB" w:rsidP="00D300EB">
      <w:pPr>
        <w:spacing w:before="240" w:after="240"/>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lastRenderedPageBreak/>
        <w:t xml:space="preserve">Aamu- ja iltapäivätoimintaa kehitetään yhdessä eri yhteistyötahojen kanssa. Toiminnan arviointia ja kehittämistä varten iltapäivätoiminnan ohjaajat kokoontuvat rehtoreiden johdolla lukukausittain yhteisiin palavereihin. Toimintayksiköissä voidaan toteuttaa myös lapsille ja/tai huoltajille suunnattua kyselyä toiminnan toteutumisesta. </w:t>
      </w:r>
    </w:p>
    <w:p w14:paraId="491FC2D9" w14:textId="1E1039E6" w:rsidR="00D300EB" w:rsidRPr="009700CF" w:rsidRDefault="00D300EB" w:rsidP="00591ED1">
      <w:pPr>
        <w:pStyle w:val="Otsikko3"/>
        <w:rPr>
          <w:sz w:val="20"/>
          <w:szCs w:val="20"/>
        </w:rPr>
      </w:pPr>
      <w:bookmarkStart w:id="41" w:name="_Toc254336903"/>
      <w:bookmarkStart w:id="42" w:name="_Toc294182968"/>
      <w:bookmarkStart w:id="43" w:name="_Toc294256264"/>
      <w:bookmarkStart w:id="44" w:name="_Toc214346247"/>
      <w:r w:rsidRPr="009700CF">
        <w:t>S</w:t>
      </w:r>
      <w:bookmarkEnd w:id="41"/>
      <w:bookmarkEnd w:id="42"/>
      <w:bookmarkEnd w:id="43"/>
      <w:r w:rsidR="005B572C" w:rsidRPr="009700CF">
        <w:t>äännöt</w:t>
      </w:r>
      <w:bookmarkEnd w:id="44"/>
    </w:p>
    <w:p w14:paraId="6282DCF1" w14:textId="77777777" w:rsidR="00D300EB" w:rsidRPr="009700CF" w:rsidRDefault="00D300EB" w:rsidP="00D300EB">
      <w:pPr>
        <w:numPr>
          <w:ilvl w:val="0"/>
          <w:numId w:val="5"/>
        </w:numPr>
        <w:ind w:left="1208" w:hanging="357"/>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 xml:space="preserve">Käyttäydyn kauniisti. </w:t>
      </w:r>
    </w:p>
    <w:p w14:paraId="5162E8C9" w14:textId="77777777" w:rsidR="00D300EB" w:rsidRPr="009700CF" w:rsidRDefault="00D300EB" w:rsidP="00D300EB">
      <w:pPr>
        <w:numPr>
          <w:ilvl w:val="0"/>
          <w:numId w:val="5"/>
        </w:numPr>
        <w:ind w:left="1208" w:hanging="357"/>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Kuuntelen ja tottelen aikuisia.</w:t>
      </w:r>
    </w:p>
    <w:p w14:paraId="5A893BB0" w14:textId="77777777" w:rsidR="00D300EB" w:rsidRPr="009700CF" w:rsidRDefault="00D300EB" w:rsidP="00D300EB">
      <w:pPr>
        <w:numPr>
          <w:ilvl w:val="0"/>
          <w:numId w:val="5"/>
        </w:numPr>
        <w:ind w:left="1208" w:hanging="357"/>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 xml:space="preserve">Kohtelen toisia lapsia ja aikuisia sievästi. </w:t>
      </w:r>
    </w:p>
    <w:p w14:paraId="5DC3B284" w14:textId="77777777" w:rsidR="00D300EB" w:rsidRPr="009700CF" w:rsidRDefault="00D300EB" w:rsidP="00D300EB">
      <w:pPr>
        <w:numPr>
          <w:ilvl w:val="0"/>
          <w:numId w:val="5"/>
        </w:numPr>
        <w:ind w:left="1208" w:hanging="357"/>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Kävelen sisätiloissa.</w:t>
      </w:r>
    </w:p>
    <w:p w14:paraId="37A45B27" w14:textId="77777777" w:rsidR="00D300EB" w:rsidRPr="009700CF" w:rsidRDefault="00D300EB" w:rsidP="00D300EB">
      <w:pPr>
        <w:numPr>
          <w:ilvl w:val="0"/>
          <w:numId w:val="5"/>
        </w:numPr>
        <w:ind w:left="1208" w:hanging="357"/>
        <w:jc w:val="both"/>
        <w:rPr>
          <w:rFonts w:ascii="Geomanist" w:eastAsia="Times New Roman" w:hAnsi="Geomanist" w:cs="Times New Roman"/>
          <w:strike/>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Puhun kauniisti, en kiroile.</w:t>
      </w:r>
    </w:p>
    <w:p w14:paraId="3749C1E8" w14:textId="77777777" w:rsidR="00D300EB" w:rsidRPr="009700CF" w:rsidRDefault="00D300EB" w:rsidP="00D300EB">
      <w:pPr>
        <w:numPr>
          <w:ilvl w:val="0"/>
          <w:numId w:val="5"/>
        </w:numPr>
        <w:ind w:left="1208" w:hanging="357"/>
        <w:jc w:val="both"/>
        <w:rPr>
          <w:rFonts w:ascii="Geomanist" w:eastAsia="Times New Roman" w:hAnsi="Geomanist" w:cs="Times New Roman"/>
          <w:strike/>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Huolehdin yhteisistä tavaroista ja leluista. Siivoan jälkeni.</w:t>
      </w:r>
    </w:p>
    <w:p w14:paraId="23A0B9D9" w14:textId="77777777" w:rsidR="00D300EB" w:rsidRPr="009700CF" w:rsidRDefault="00D300EB" w:rsidP="00D300EB">
      <w:pPr>
        <w:numPr>
          <w:ilvl w:val="0"/>
          <w:numId w:val="5"/>
        </w:numPr>
        <w:ind w:left="1208" w:hanging="357"/>
        <w:jc w:val="both"/>
        <w:rPr>
          <w:rFonts w:ascii="Geomanist" w:eastAsia="Times New Roman" w:hAnsi="Geomanist" w:cs="Times New Roman"/>
          <w:strike/>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 xml:space="preserve">Olen kaikkien kaveri. </w:t>
      </w:r>
    </w:p>
    <w:p w14:paraId="68068821" w14:textId="77777777" w:rsidR="00D300EB" w:rsidRPr="009700CF" w:rsidRDefault="00D300EB" w:rsidP="00D300EB">
      <w:pPr>
        <w:numPr>
          <w:ilvl w:val="0"/>
          <w:numId w:val="5"/>
        </w:numPr>
        <w:ind w:left="1208" w:hanging="357"/>
        <w:jc w:val="both"/>
        <w:rPr>
          <w:rFonts w:ascii="Geomanist" w:eastAsia="Times New Roman" w:hAnsi="Geomanist" w:cs="Times New Roman"/>
          <w:strike/>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 xml:space="preserve">Annan kaikille leikki- ja työrauhan. </w:t>
      </w:r>
    </w:p>
    <w:p w14:paraId="5DA15312" w14:textId="77777777" w:rsidR="00D300EB" w:rsidRPr="009700CF" w:rsidRDefault="00D300EB" w:rsidP="00D300EB">
      <w:pPr>
        <w:numPr>
          <w:ilvl w:val="0"/>
          <w:numId w:val="5"/>
        </w:numPr>
        <w:ind w:left="1208" w:hanging="357"/>
        <w:jc w:val="both"/>
        <w:rPr>
          <w:rFonts w:ascii="Geomanist" w:eastAsia="Times New Roman" w:hAnsi="Geomanist" w:cs="Times New Roman"/>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Muistan hyvät tavat</w:t>
      </w:r>
    </w:p>
    <w:p w14:paraId="10FCC7C3" w14:textId="77777777" w:rsidR="00D300EB" w:rsidRPr="009700CF" w:rsidRDefault="00D300EB" w:rsidP="00D300EB">
      <w:pPr>
        <w:numPr>
          <w:ilvl w:val="0"/>
          <w:numId w:val="5"/>
        </w:numPr>
        <w:ind w:left="1208" w:hanging="357"/>
        <w:jc w:val="both"/>
        <w:rPr>
          <w:rFonts w:ascii="Geomanist" w:eastAsia="Times New Roman" w:hAnsi="Geomanist" w:cs="Times New Roman"/>
          <w:strike/>
          <w:color w:val="auto"/>
          <w:kern w:val="0"/>
          <w:sz w:val="20"/>
          <w:szCs w:val="20"/>
          <w:lang w:eastAsia="fi-FI"/>
          <w14:ligatures w14:val="none"/>
        </w:rPr>
      </w:pPr>
      <w:r w:rsidRPr="009700CF">
        <w:rPr>
          <w:rFonts w:ascii="Geomanist" w:eastAsia="Times New Roman" w:hAnsi="Geomanist" w:cs="Times New Roman"/>
          <w:color w:val="auto"/>
          <w:kern w:val="0"/>
          <w:sz w:val="20"/>
          <w:szCs w:val="20"/>
          <w:lang w:eastAsia="fi-FI"/>
          <w14:ligatures w14:val="none"/>
        </w:rPr>
        <w:t>Pidän kännykän repussa ap/ip -toiminnan aikana.</w:t>
      </w:r>
    </w:p>
    <w:bookmarkEnd w:id="4"/>
    <w:p w14:paraId="0279AD4D" w14:textId="77777777" w:rsidR="0095295D" w:rsidRPr="006D1D41" w:rsidRDefault="0095295D" w:rsidP="007148F8">
      <w:pPr>
        <w:pStyle w:val="Leipteksti"/>
      </w:pPr>
    </w:p>
    <w:sectPr w:rsidR="0095295D" w:rsidRPr="006D1D41" w:rsidSect="00760740">
      <w:headerReference w:type="even" r:id="rId13"/>
      <w:headerReference w:type="default" r:id="rId14"/>
      <w:footerReference w:type="even" r:id="rId15"/>
      <w:footerReference w:type="default" r:id="rId16"/>
      <w:pgSz w:w="11906" w:h="16838"/>
      <w:pgMar w:top="1820" w:right="1134" w:bottom="2510" w:left="1134" w:header="709" w:footer="8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9F04F" w14:textId="77777777" w:rsidR="00C02E15" w:rsidRPr="009700CF" w:rsidRDefault="00C02E15" w:rsidP="00666E16">
      <w:r w:rsidRPr="009700CF">
        <w:separator/>
      </w:r>
    </w:p>
  </w:endnote>
  <w:endnote w:type="continuationSeparator" w:id="0">
    <w:p w14:paraId="6FC13B04" w14:textId="77777777" w:rsidR="00C02E15" w:rsidRPr="009700CF" w:rsidRDefault="00C02E15" w:rsidP="00666E16">
      <w:r w:rsidRPr="009700C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lora SemiBold">
    <w:altName w:val="Calibri"/>
    <w:charset w:val="4D"/>
    <w:family w:val="auto"/>
    <w:pitch w:val="variable"/>
    <w:sig w:usb0="A000000F" w:usb1="4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eomanist">
    <w:panose1 w:val="00000500000000000000"/>
    <w:charset w:val="00"/>
    <w:family w:val="modern"/>
    <w:notTrueType/>
    <w:pitch w:val="variable"/>
    <w:sig w:usb0="20000007" w:usb1="00000000" w:usb2="00000000" w:usb3="00000000" w:csb0="00000193" w:csb1="00000000"/>
  </w:font>
  <w:font w:name="Times New Roman (Otsikot, muut">
    <w:altName w:val="Times New Roman"/>
    <w:panose1 w:val="00000000000000000000"/>
    <w:charset w:val="00"/>
    <w:family w:val="roman"/>
    <w:notTrueType/>
    <w:pitch w:val="default"/>
  </w:font>
  <w:font w:name="GEOMANIST-BOOK">
    <w:altName w:val="Geomanist"/>
    <w:panose1 w:val="00000000000000000000"/>
    <w:charset w:val="4D"/>
    <w:family w:val="auto"/>
    <w:notTrueType/>
    <w:pitch w:val="variable"/>
    <w:sig w:usb0="A000002F" w:usb1="1000004A" w:usb2="00000000" w:usb3="00000000" w:csb0="00000193" w:csb1="00000000"/>
  </w:font>
  <w:font w:name="GEOMANIST-MEDIUM">
    <w:altName w:val="Geomanist"/>
    <w:panose1 w:val="00000000000000000000"/>
    <w:charset w:val="4D"/>
    <w:family w:val="auto"/>
    <w:notTrueType/>
    <w:pitch w:val="variable"/>
    <w:sig w:usb0="A000002F" w:usb1="1000004A" w:usb2="00000000" w:usb3="00000000" w:csb0="00000193" w:csb1="00000000"/>
  </w:font>
  <w:font w:name="Glora Black">
    <w:charset w:val="4D"/>
    <w:family w:val="auto"/>
    <w:pitch w:val="variable"/>
    <w:sig w:usb0="A000000F" w:usb1="4000004A" w:usb2="00000000" w:usb3="00000000" w:csb0="00000093" w:csb1="00000000"/>
  </w:font>
  <w:font w:name="Times New Roman (Leipäteksti, m">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GEOMANIST-LIGHT">
    <w:altName w:val="Geomanist"/>
    <w:panose1 w:val="00000000000000000000"/>
    <w:charset w:val="4D"/>
    <w:family w:val="auto"/>
    <w:notTrueType/>
    <w:pitch w:val="variable"/>
    <w:sig w:usb0="A000002F" w:usb1="1000004A"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vunumero"/>
      </w:rPr>
      <w:id w:val="-89313139"/>
      <w:docPartObj>
        <w:docPartGallery w:val="Page Numbers (Bottom of Page)"/>
        <w:docPartUnique/>
      </w:docPartObj>
    </w:sdtPr>
    <w:sdtEndPr>
      <w:rPr>
        <w:rStyle w:val="Sivunumero"/>
      </w:rPr>
    </w:sdtEndPr>
    <w:sdtContent>
      <w:p w14:paraId="62163790" w14:textId="328D4781" w:rsidR="00C513FE" w:rsidRPr="009700CF" w:rsidRDefault="00C513FE">
        <w:pPr>
          <w:pStyle w:val="Alatunniste"/>
          <w:framePr w:wrap="none" w:vAnchor="text" w:hAnchor="margin" w:xAlign="right" w:y="1"/>
          <w:rPr>
            <w:rStyle w:val="Sivunumero"/>
          </w:rPr>
        </w:pPr>
        <w:r w:rsidRPr="009700CF">
          <w:rPr>
            <w:rStyle w:val="Sivunumero"/>
          </w:rPr>
          <w:fldChar w:fldCharType="begin"/>
        </w:r>
        <w:r w:rsidRPr="009700CF">
          <w:rPr>
            <w:rStyle w:val="Sivunumero"/>
          </w:rPr>
          <w:instrText xml:space="preserve"> PAGE </w:instrText>
        </w:r>
        <w:r w:rsidRPr="009700CF">
          <w:rPr>
            <w:rStyle w:val="Sivunumero"/>
          </w:rPr>
          <w:fldChar w:fldCharType="end"/>
        </w:r>
      </w:p>
    </w:sdtContent>
  </w:sdt>
  <w:p w14:paraId="095E6F00" w14:textId="77777777" w:rsidR="00C513FE" w:rsidRPr="009700CF" w:rsidRDefault="00C513FE" w:rsidP="00C513FE">
    <w:pPr>
      <w:pStyle w:val="Alatunnist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42AF8" w14:textId="6C5068A1" w:rsidR="00FC7705" w:rsidRPr="009700CF" w:rsidRDefault="008878F0" w:rsidP="00C513FE">
    <w:pPr>
      <w:pStyle w:val="Alatunniste"/>
      <w:ind w:right="360"/>
    </w:pPr>
    <w:r w:rsidRPr="009700CF">
      <w:rPr>
        <w:noProof/>
      </w:rPr>
      <mc:AlternateContent>
        <mc:Choice Requires="wps">
          <w:drawing>
            <wp:anchor distT="0" distB="0" distL="114300" distR="114300" simplePos="0" relativeHeight="251658242" behindDoc="0" locked="0" layoutInCell="1" allowOverlap="1" wp14:anchorId="1455EE5C" wp14:editId="3FA60182">
              <wp:simplePos x="0" y="0"/>
              <wp:positionH relativeFrom="column">
                <wp:posOffset>5383530</wp:posOffset>
              </wp:positionH>
              <wp:positionV relativeFrom="paragraph">
                <wp:posOffset>-279400</wp:posOffset>
              </wp:positionV>
              <wp:extent cx="1092835" cy="604520"/>
              <wp:effectExtent l="0" t="0" r="0" b="5080"/>
              <wp:wrapNone/>
              <wp:docPr id="333892844" name="Tekstiruutu 1"/>
              <wp:cNvGraphicFramePr/>
              <a:graphic xmlns:a="http://schemas.openxmlformats.org/drawingml/2006/main">
                <a:graphicData uri="http://schemas.microsoft.com/office/word/2010/wordprocessingShape">
                  <wps:wsp>
                    <wps:cNvSpPr txBox="1"/>
                    <wps:spPr>
                      <a:xfrm>
                        <a:off x="0" y="0"/>
                        <a:ext cx="1092835" cy="604520"/>
                      </a:xfrm>
                      <a:prstGeom prst="rect">
                        <a:avLst/>
                      </a:prstGeom>
                      <a:noFill/>
                      <a:ln w="6350">
                        <a:noFill/>
                      </a:ln>
                    </wps:spPr>
                    <wps:txbx>
                      <w:txbxContent>
                        <w:p w14:paraId="219ED838" w14:textId="77777777" w:rsidR="00724BD0" w:rsidRPr="009700CF" w:rsidRDefault="00724BD0" w:rsidP="00724BD0">
                          <w:pPr>
                            <w:pStyle w:val="Headerjafootertekstit"/>
                            <w:rPr>
                              <w:lang w:val="fi-FI"/>
                            </w:rPr>
                          </w:pPr>
                          <w:r w:rsidRPr="009700CF">
                            <w:rPr>
                              <w:lang w:val="fi-FI"/>
                            </w:rPr>
                            <w:t>p. 08 558 71300</w:t>
                          </w:r>
                        </w:p>
                        <w:p w14:paraId="65D99C2E" w14:textId="77777777" w:rsidR="00724BD0" w:rsidRPr="009700CF" w:rsidRDefault="00724BD0" w:rsidP="00724BD0">
                          <w:pPr>
                            <w:pStyle w:val="Headerjafootertekstit"/>
                            <w:rPr>
                              <w:lang w:val="fi-FI"/>
                            </w:rPr>
                          </w:pPr>
                          <w:r w:rsidRPr="009700CF">
                            <w:rPr>
                              <w:lang w:val="fi-FI"/>
                            </w:rPr>
                            <w:t>kunta@tyrnava.fi</w:t>
                          </w:r>
                        </w:p>
                        <w:p w14:paraId="6849879F" w14:textId="77777777" w:rsidR="00724BD0" w:rsidRPr="009700CF" w:rsidRDefault="00724BD0" w:rsidP="00724BD0">
                          <w:pPr>
                            <w:pStyle w:val="Headerjafootertekstit"/>
                            <w:rPr>
                              <w:lang w:val="fi-FI"/>
                            </w:rPr>
                          </w:pPr>
                          <w:r w:rsidRPr="009700CF">
                            <w:rPr>
                              <w:lang w:val="fi-FI"/>
                            </w:rPr>
                            <w:t>tyrnava.fi</w:t>
                          </w:r>
                        </w:p>
                        <w:p w14:paraId="67E4C2B7" w14:textId="77777777" w:rsidR="00B4740F" w:rsidRPr="009700CF" w:rsidRDefault="00B4740F" w:rsidP="00724BD0">
                          <w:pPr>
                            <w:pStyle w:val="Headerjafootertekstit"/>
                            <w:rPr>
                              <w:lang w:val="fi-F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5EE5C" id="_x0000_t202" coordsize="21600,21600" o:spt="202" path="m,l,21600r21600,l21600,xe">
              <v:stroke joinstyle="miter"/>
              <v:path gradientshapeok="t" o:connecttype="rect"/>
            </v:shapetype>
            <v:shape id="Tekstiruutu 1" o:spid="_x0000_s1029" type="#_x0000_t202" style="position:absolute;margin-left:423.9pt;margin-top:-22pt;width:86.05pt;height:47.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" filled="f" stroked="f" strokeweight=".5pt">
              <v:textbox inset="0,0,0,0">
                <w:txbxContent>
                  <w:p w14:paraId="219ED838" w14:textId="77777777" w:rsidR="00724BD0" w:rsidRPr="009700CF" w:rsidRDefault="00724BD0" w:rsidP="00724BD0">
                    <w:pPr>
                      <w:pStyle w:val="Headerjafootertekstit"/>
                      <w:rPr>
                        <w:lang w:val="fi-FI"/>
                      </w:rPr>
                    </w:pPr>
                    <w:r w:rsidRPr="009700CF">
                      <w:rPr>
                        <w:lang w:val="fi-FI"/>
                      </w:rPr>
                      <w:t>p. 08 558 71300</w:t>
                    </w:r>
                  </w:p>
                  <w:p w14:paraId="65D99C2E" w14:textId="77777777" w:rsidR="00724BD0" w:rsidRPr="009700CF" w:rsidRDefault="00724BD0" w:rsidP="00724BD0">
                    <w:pPr>
                      <w:pStyle w:val="Headerjafootertekstit"/>
                      <w:rPr>
                        <w:lang w:val="fi-FI"/>
                      </w:rPr>
                    </w:pPr>
                    <w:r w:rsidRPr="009700CF">
                      <w:rPr>
                        <w:lang w:val="fi-FI"/>
                      </w:rPr>
                      <w:t>kunta@tyrnava.fi</w:t>
                    </w:r>
                  </w:p>
                  <w:p w14:paraId="6849879F" w14:textId="77777777" w:rsidR="00724BD0" w:rsidRPr="009700CF" w:rsidRDefault="00724BD0" w:rsidP="00724BD0">
                    <w:pPr>
                      <w:pStyle w:val="Headerjafootertekstit"/>
                      <w:rPr>
                        <w:lang w:val="fi-FI"/>
                      </w:rPr>
                    </w:pPr>
                    <w:r w:rsidRPr="009700CF">
                      <w:rPr>
                        <w:lang w:val="fi-FI"/>
                      </w:rPr>
                      <w:t>tyrnava.fi</w:t>
                    </w:r>
                  </w:p>
                  <w:p w14:paraId="67E4C2B7" w14:textId="77777777" w:rsidR="00B4740F" w:rsidRPr="009700CF" w:rsidRDefault="00B4740F" w:rsidP="00724BD0">
                    <w:pPr>
                      <w:pStyle w:val="Headerjafootertekstit"/>
                      <w:rPr>
                        <w:lang w:val="fi-FI"/>
                      </w:rPr>
                    </w:pPr>
                  </w:p>
                </w:txbxContent>
              </v:textbox>
            </v:shape>
          </w:pict>
        </mc:Fallback>
      </mc:AlternateContent>
    </w:r>
    <w:r w:rsidRPr="009700CF">
      <w:rPr>
        <w:noProof/>
      </w:rPr>
      <mc:AlternateContent>
        <mc:Choice Requires="wps">
          <w:drawing>
            <wp:anchor distT="0" distB="0" distL="114300" distR="114300" simplePos="0" relativeHeight="251658243" behindDoc="0" locked="0" layoutInCell="1" allowOverlap="1" wp14:anchorId="5E94BA02" wp14:editId="0AB0BA25">
              <wp:simplePos x="0" y="0"/>
              <wp:positionH relativeFrom="column">
                <wp:posOffset>4111625</wp:posOffset>
              </wp:positionH>
              <wp:positionV relativeFrom="paragraph">
                <wp:posOffset>-280035</wp:posOffset>
              </wp:positionV>
              <wp:extent cx="1160585" cy="604520"/>
              <wp:effectExtent l="0" t="0" r="8255" b="5080"/>
              <wp:wrapNone/>
              <wp:docPr id="1203751880" name="Tekstiruutu 1"/>
              <wp:cNvGraphicFramePr/>
              <a:graphic xmlns:a="http://schemas.openxmlformats.org/drawingml/2006/main">
                <a:graphicData uri="http://schemas.microsoft.com/office/word/2010/wordprocessingShape">
                  <wps:wsp>
                    <wps:cNvSpPr txBox="1"/>
                    <wps:spPr>
                      <a:xfrm>
                        <a:off x="0" y="0"/>
                        <a:ext cx="1160585" cy="604520"/>
                      </a:xfrm>
                      <a:prstGeom prst="rect">
                        <a:avLst/>
                      </a:prstGeom>
                      <a:noFill/>
                      <a:ln w="6350">
                        <a:noFill/>
                      </a:ln>
                    </wps:spPr>
                    <wps:txbx>
                      <w:txbxContent>
                        <w:p w14:paraId="28BB0707" w14:textId="77777777" w:rsidR="00724BD0" w:rsidRPr="009700CF" w:rsidRDefault="00724BD0" w:rsidP="00724BD0">
                          <w:pPr>
                            <w:pStyle w:val="Headerjafootertekstit"/>
                            <w:rPr>
                              <w:rFonts w:ascii="GEOMANIST-BOOK" w:hAnsi="GEOMANIST-BOOK"/>
                              <w:lang w:val="fi-FI"/>
                            </w:rPr>
                          </w:pPr>
                          <w:r w:rsidRPr="009700CF">
                            <w:rPr>
                              <w:rFonts w:ascii="GEOMANIST-BOOK" w:hAnsi="GEOMANIST-BOOK"/>
                              <w:lang w:val="fi-FI"/>
                            </w:rPr>
                            <w:t>Tyrnävän kunta</w:t>
                          </w:r>
                        </w:p>
                        <w:p w14:paraId="2A0971FC" w14:textId="77777777" w:rsidR="00724BD0" w:rsidRPr="009700CF" w:rsidRDefault="00724BD0" w:rsidP="00724BD0">
                          <w:pPr>
                            <w:pStyle w:val="Headerjafootertekstit"/>
                            <w:rPr>
                              <w:lang w:val="fi-FI"/>
                            </w:rPr>
                          </w:pPr>
                          <w:r w:rsidRPr="009700CF">
                            <w:rPr>
                              <w:lang w:val="fi-FI"/>
                            </w:rPr>
                            <w:t>Kunnankuja 4</w:t>
                          </w:r>
                        </w:p>
                        <w:p w14:paraId="47668D3D" w14:textId="77777777" w:rsidR="00724BD0" w:rsidRPr="009700CF" w:rsidRDefault="00724BD0" w:rsidP="00724BD0">
                          <w:pPr>
                            <w:pStyle w:val="Headerjafootertekstit"/>
                            <w:rPr>
                              <w:lang w:val="fi-FI"/>
                            </w:rPr>
                          </w:pPr>
                          <w:r w:rsidRPr="009700CF">
                            <w:rPr>
                              <w:lang w:val="fi-FI"/>
                            </w:rPr>
                            <w:t>91800 Tyrnävä</w:t>
                          </w:r>
                        </w:p>
                        <w:p w14:paraId="44453BF2" w14:textId="77777777" w:rsidR="00B4740F" w:rsidRPr="009700CF" w:rsidRDefault="00B4740F" w:rsidP="00B4740F">
                          <w:pPr>
                            <w:pStyle w:val="Headerjafootertekstit"/>
                            <w:rPr>
                              <w:lang w:val="fi-F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4BA02" id="_x0000_s1030" type="#_x0000_t202" style="position:absolute;margin-left:323.75pt;margin-top:-22.05pt;width:91.4pt;height:47.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" filled="f" stroked="f" strokeweight=".5pt">
              <v:textbox inset="0,0,0,0">
                <w:txbxContent>
                  <w:p w14:paraId="28BB0707" w14:textId="77777777" w:rsidR="00724BD0" w:rsidRPr="009700CF" w:rsidRDefault="00724BD0" w:rsidP="00724BD0">
                    <w:pPr>
                      <w:pStyle w:val="Headerjafootertekstit"/>
                      <w:rPr>
                        <w:rFonts w:ascii="GEOMANIST-BOOK" w:hAnsi="GEOMANIST-BOOK"/>
                        <w:lang w:val="fi-FI"/>
                      </w:rPr>
                    </w:pPr>
                    <w:r w:rsidRPr="009700CF">
                      <w:rPr>
                        <w:rFonts w:ascii="GEOMANIST-BOOK" w:hAnsi="GEOMANIST-BOOK"/>
                        <w:lang w:val="fi-FI"/>
                      </w:rPr>
                      <w:t>Tyrnävän kunta</w:t>
                    </w:r>
                  </w:p>
                  <w:p w14:paraId="2A0971FC" w14:textId="77777777" w:rsidR="00724BD0" w:rsidRPr="009700CF" w:rsidRDefault="00724BD0" w:rsidP="00724BD0">
                    <w:pPr>
                      <w:pStyle w:val="Headerjafootertekstit"/>
                      <w:rPr>
                        <w:lang w:val="fi-FI"/>
                      </w:rPr>
                    </w:pPr>
                    <w:r w:rsidRPr="009700CF">
                      <w:rPr>
                        <w:lang w:val="fi-FI"/>
                      </w:rPr>
                      <w:t>Kunnankuja 4</w:t>
                    </w:r>
                  </w:p>
                  <w:p w14:paraId="47668D3D" w14:textId="77777777" w:rsidR="00724BD0" w:rsidRPr="009700CF" w:rsidRDefault="00724BD0" w:rsidP="00724BD0">
                    <w:pPr>
                      <w:pStyle w:val="Headerjafootertekstit"/>
                      <w:rPr>
                        <w:lang w:val="fi-FI"/>
                      </w:rPr>
                    </w:pPr>
                    <w:r w:rsidRPr="009700CF">
                      <w:rPr>
                        <w:lang w:val="fi-FI"/>
                      </w:rPr>
                      <w:t>91800 Tyrnävä</w:t>
                    </w:r>
                  </w:p>
                  <w:p w14:paraId="44453BF2" w14:textId="77777777" w:rsidR="00B4740F" w:rsidRPr="009700CF" w:rsidRDefault="00B4740F" w:rsidP="00B4740F">
                    <w:pPr>
                      <w:pStyle w:val="Headerjafootertekstit"/>
                      <w:rPr>
                        <w:lang w:val="fi-FI"/>
                      </w:rPr>
                    </w:pPr>
                  </w:p>
                </w:txbxContent>
              </v:textbox>
            </v:shape>
          </w:pict>
        </mc:Fallback>
      </mc:AlternateContent>
    </w:r>
    <w:r w:rsidR="00215D2D" w:rsidRPr="009700CF">
      <w:rPr>
        <w:noProof/>
      </w:rPr>
      <mc:AlternateContent>
        <mc:Choice Requires="wps">
          <w:drawing>
            <wp:anchor distT="0" distB="0" distL="114300" distR="114300" simplePos="0" relativeHeight="251658244" behindDoc="0" locked="0" layoutInCell="1" allowOverlap="1" wp14:anchorId="38E1C1A2" wp14:editId="47CE336D">
              <wp:simplePos x="0" y="0"/>
              <wp:positionH relativeFrom="margin">
                <wp:posOffset>2513965</wp:posOffset>
              </wp:positionH>
              <wp:positionV relativeFrom="paragraph">
                <wp:posOffset>-280670</wp:posOffset>
              </wp:positionV>
              <wp:extent cx="1092835" cy="170180"/>
              <wp:effectExtent l="0" t="0" r="0" b="7620"/>
              <wp:wrapNone/>
              <wp:docPr id="127612712" name="Tekstiruutu 1"/>
              <wp:cNvGraphicFramePr/>
              <a:graphic xmlns:a="http://schemas.openxmlformats.org/drawingml/2006/main">
                <a:graphicData uri="http://schemas.microsoft.com/office/word/2010/wordprocessingShape">
                  <wps:wsp>
                    <wps:cNvSpPr txBox="1"/>
                    <wps:spPr>
                      <a:xfrm>
                        <a:off x="0" y="0"/>
                        <a:ext cx="1092835" cy="170180"/>
                      </a:xfrm>
                      <a:prstGeom prst="rect">
                        <a:avLst/>
                      </a:prstGeom>
                      <a:noFill/>
                      <a:ln w="6350">
                        <a:noFill/>
                      </a:ln>
                    </wps:spPr>
                    <wps:txbx>
                      <w:txbxContent>
                        <w:p w14:paraId="00EF08A9" w14:textId="77777777" w:rsidR="008878F0" w:rsidRPr="009700CF" w:rsidRDefault="008878F0" w:rsidP="008878F0">
                          <w:pPr>
                            <w:pStyle w:val="Headerjafootertekstit"/>
                            <w:jc w:val="center"/>
                            <w:rPr>
                              <w:lang w:val="fi-FI"/>
                            </w:rPr>
                          </w:pPr>
                          <w:r w:rsidRPr="009700CF">
                            <w:rPr>
                              <w:lang w:val="fi-FI"/>
                            </w:rPr>
                            <w:t>Y-tunnus 0190140-9</w:t>
                          </w:r>
                        </w:p>
                        <w:p w14:paraId="6D2BFBFB" w14:textId="77777777" w:rsidR="008878F0" w:rsidRPr="009700CF" w:rsidRDefault="008878F0" w:rsidP="008878F0">
                          <w:pPr>
                            <w:pStyle w:val="Headerjafootertekstit"/>
                            <w:jc w:val="center"/>
                            <w:rPr>
                              <w:lang w:val="fi-FI"/>
                            </w:rPr>
                          </w:pPr>
                        </w:p>
                        <w:p w14:paraId="4B6EBC0D" w14:textId="77777777" w:rsidR="00B4740F" w:rsidRPr="009700CF" w:rsidRDefault="00B4740F" w:rsidP="00215D2D">
                          <w:pPr>
                            <w:pStyle w:val="Headerjafootertekstit"/>
                            <w:jc w:val="center"/>
                            <w:rPr>
                              <w:color w:val="FF0000"/>
                              <w:lang w:val="fi-F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1C1A2" id="_x0000_s1031" type="#_x0000_t202" style="position:absolute;margin-left:197.95pt;margin-top:-22.1pt;width:86.05pt;height:13.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" filled="f" stroked="f" strokeweight=".5pt">
              <v:textbox inset="0,0,0,0">
                <w:txbxContent>
                  <w:p w14:paraId="00EF08A9" w14:textId="77777777" w:rsidR="008878F0" w:rsidRPr="009700CF" w:rsidRDefault="008878F0" w:rsidP="008878F0">
                    <w:pPr>
                      <w:pStyle w:val="Headerjafootertekstit"/>
                      <w:jc w:val="center"/>
                      <w:rPr>
                        <w:lang w:val="fi-FI"/>
                      </w:rPr>
                    </w:pPr>
                    <w:r w:rsidRPr="009700CF">
                      <w:rPr>
                        <w:lang w:val="fi-FI"/>
                      </w:rPr>
                      <w:t>Y-tunnus 0190140-9</w:t>
                    </w:r>
                  </w:p>
                  <w:p w14:paraId="6D2BFBFB" w14:textId="77777777" w:rsidR="008878F0" w:rsidRPr="009700CF" w:rsidRDefault="008878F0" w:rsidP="008878F0">
                    <w:pPr>
                      <w:pStyle w:val="Headerjafootertekstit"/>
                      <w:jc w:val="center"/>
                      <w:rPr>
                        <w:lang w:val="fi-FI"/>
                      </w:rPr>
                    </w:pPr>
                  </w:p>
                  <w:p w14:paraId="4B6EBC0D" w14:textId="77777777" w:rsidR="00B4740F" w:rsidRPr="009700CF" w:rsidRDefault="00B4740F" w:rsidP="00215D2D">
                    <w:pPr>
                      <w:pStyle w:val="Headerjafootertekstit"/>
                      <w:jc w:val="center"/>
                      <w:rPr>
                        <w:color w:val="FF0000"/>
                        <w:lang w:val="fi-FI"/>
                      </w:rPr>
                    </w:pPr>
                  </w:p>
                </w:txbxContent>
              </v:textbox>
              <w10:wrap anchorx="margin"/>
            </v:shape>
          </w:pict>
        </mc:Fallback>
      </mc:AlternateContent>
    </w:r>
    <w:r w:rsidR="00FF2ECD" w:rsidRPr="009700CF">
      <w:rPr>
        <w:noProof/>
      </w:rPr>
      <w:drawing>
        <wp:anchor distT="0" distB="0" distL="114300" distR="114300" simplePos="0" relativeHeight="251658240" behindDoc="1" locked="0" layoutInCell="1" allowOverlap="1" wp14:anchorId="4C97B2B1" wp14:editId="72AEFED3">
          <wp:simplePos x="0" y="0"/>
          <wp:positionH relativeFrom="page">
            <wp:posOffset>360045</wp:posOffset>
          </wp:positionH>
          <wp:positionV relativeFrom="paragraph">
            <wp:posOffset>-226695</wp:posOffset>
          </wp:positionV>
          <wp:extent cx="1915200" cy="280800"/>
          <wp:effectExtent l="0" t="0" r="2540" b="0"/>
          <wp:wrapNone/>
          <wp:docPr id="139018015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80152" name="Kuva 1390180152"/>
                  <pic:cNvPicPr/>
                </pic:nvPicPr>
                <pic:blipFill>
                  <a:blip r:embed="rId1">
                    <a:extLst>
                      <a:ext uri="{28A0092B-C50C-407E-A947-70E740481C1C}">
                        <a14:useLocalDpi xmlns:a14="http://schemas.microsoft.com/office/drawing/2010/main" val="0"/>
                      </a:ext>
                    </a:extLst>
                  </a:blip>
                  <a:stretch>
                    <a:fillRect/>
                  </a:stretch>
                </pic:blipFill>
                <pic:spPr>
                  <a:xfrm>
                    <a:off x="0" y="0"/>
                    <a:ext cx="1915200" cy="280800"/>
                  </a:xfrm>
                  <a:prstGeom prst="rect">
                    <a:avLst/>
                  </a:prstGeom>
                </pic:spPr>
              </pic:pic>
            </a:graphicData>
          </a:graphic>
          <wp14:sizeRelH relativeFrom="margin">
            <wp14:pctWidth>0</wp14:pctWidth>
          </wp14:sizeRelH>
          <wp14:sizeRelV relativeFrom="margin">
            <wp14:pctHeight>0</wp14:pctHeight>
          </wp14:sizeRelV>
        </wp:anchor>
      </w:drawing>
    </w:r>
    <w:r w:rsidR="0012485D" w:rsidRPr="009700CF">
      <w:rPr>
        <w:noProof/>
      </w:rPr>
      <mc:AlternateContent>
        <mc:Choice Requires="wps">
          <w:drawing>
            <wp:anchor distT="0" distB="0" distL="114300" distR="114300" simplePos="0" relativeHeight="251658241" behindDoc="0" locked="0" layoutInCell="1" allowOverlap="1" wp14:anchorId="3E72CC47" wp14:editId="5513A1B9">
              <wp:simplePos x="0" y="0"/>
              <wp:positionH relativeFrom="page">
                <wp:posOffset>357505</wp:posOffset>
              </wp:positionH>
              <wp:positionV relativeFrom="paragraph">
                <wp:posOffset>-551815</wp:posOffset>
              </wp:positionV>
              <wp:extent cx="6839585" cy="18000"/>
              <wp:effectExtent l="0" t="0" r="5715" b="0"/>
              <wp:wrapNone/>
              <wp:docPr id="1442246553" name="Suorakulmio 3"/>
              <wp:cNvGraphicFramePr/>
              <a:graphic xmlns:a="http://schemas.openxmlformats.org/drawingml/2006/main">
                <a:graphicData uri="http://schemas.microsoft.com/office/word/2010/wordprocessingShape">
                  <wps:wsp>
                    <wps:cNvSpPr/>
                    <wps:spPr>
                      <a:xfrm>
                        <a:off x="0" y="0"/>
                        <a:ext cx="6839585" cy="1800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A28C0" id="Suorakulmio 3" o:spid="_x0000_s1026" style="position:absolute;margin-left:28.15pt;margin-top:-43.45pt;width:538.55pt;height:1.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" fillcolor="#f7a600 [3204]"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AF2DF" w14:textId="77777777" w:rsidR="00C02E15" w:rsidRPr="009700CF" w:rsidRDefault="00C02E15" w:rsidP="00666E16">
      <w:r w:rsidRPr="009700CF">
        <w:separator/>
      </w:r>
    </w:p>
  </w:footnote>
  <w:footnote w:type="continuationSeparator" w:id="0">
    <w:p w14:paraId="7ABB7C61" w14:textId="77777777" w:rsidR="00C02E15" w:rsidRPr="009700CF" w:rsidRDefault="00C02E15" w:rsidP="00666E16">
      <w:r w:rsidRPr="009700CF">
        <w:continuationSeparator/>
      </w:r>
    </w:p>
  </w:footnote>
  <w:footnote w:id="1">
    <w:p w14:paraId="4C883EBC" w14:textId="77777777" w:rsidR="00D300EB" w:rsidRPr="009700CF" w:rsidRDefault="00D300EB" w:rsidP="00D300EB">
      <w:pPr>
        <w:pStyle w:val="Alaviitteenteksti"/>
      </w:pPr>
      <w:r w:rsidRPr="009700CF">
        <w:rPr>
          <w:rStyle w:val="Alaviitteenviite"/>
        </w:rPr>
        <w:footnoteRef/>
      </w:r>
      <w:r w:rsidRPr="009700CF">
        <w:t xml:space="preserve"> </w:t>
      </w:r>
      <w:r w:rsidRPr="009700CF">
        <w:rPr>
          <w:iCs/>
        </w:rPr>
        <w:t>Perusopetuslaki 48§</w:t>
      </w:r>
    </w:p>
  </w:footnote>
  <w:footnote w:id="2">
    <w:p w14:paraId="21DB834C" w14:textId="77777777" w:rsidR="00D300EB" w:rsidRPr="009700CF" w:rsidRDefault="00D300EB" w:rsidP="00D300EB">
      <w:pPr>
        <w:pStyle w:val="Alaviitteenteksti"/>
      </w:pPr>
      <w:r w:rsidRPr="009700CF">
        <w:rPr>
          <w:rStyle w:val="Alaviitteenviite"/>
        </w:rPr>
        <w:footnoteRef/>
      </w:r>
      <w:r w:rsidRPr="009700CF">
        <w:t xml:space="preserve"> Perusopetuslaki 48 e §</w:t>
      </w:r>
    </w:p>
  </w:footnote>
  <w:footnote w:id="3">
    <w:p w14:paraId="7D48BBA5" w14:textId="77777777" w:rsidR="00D300EB" w:rsidRDefault="00D300EB" w:rsidP="00D300EB">
      <w:pPr>
        <w:pStyle w:val="Alaviitteenteksti"/>
      </w:pPr>
      <w:r w:rsidRPr="009700CF">
        <w:rPr>
          <w:rStyle w:val="Alaviitteenviite"/>
        </w:rPr>
        <w:footnoteRef/>
      </w:r>
      <w:r w:rsidRPr="009700CF">
        <w:t xml:space="preserve"> Laki lasten kanssa työskentelevien rikostaustan selvittämisestä 2 § 2 mom.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vunumero"/>
      </w:rPr>
      <w:id w:val="-2038117359"/>
      <w:docPartObj>
        <w:docPartGallery w:val="Page Numbers (Top of Page)"/>
        <w:docPartUnique/>
      </w:docPartObj>
    </w:sdtPr>
    <w:sdtEndPr>
      <w:rPr>
        <w:rStyle w:val="Sivunumero"/>
      </w:rPr>
    </w:sdtEndPr>
    <w:sdtContent>
      <w:p w14:paraId="1F98649B" w14:textId="3972BDA5" w:rsidR="00C513FE" w:rsidRPr="009700CF" w:rsidRDefault="00C513FE" w:rsidP="0092545D">
        <w:pPr>
          <w:pStyle w:val="Yltunniste"/>
          <w:framePr w:wrap="none" w:vAnchor="text" w:hAnchor="margin" w:xAlign="right" w:y="1"/>
          <w:rPr>
            <w:rStyle w:val="Sivunumero"/>
          </w:rPr>
        </w:pPr>
        <w:r w:rsidRPr="009700CF">
          <w:rPr>
            <w:rStyle w:val="Sivunumero"/>
          </w:rPr>
          <w:fldChar w:fldCharType="begin"/>
        </w:r>
        <w:r w:rsidRPr="009700CF">
          <w:rPr>
            <w:rStyle w:val="Sivunumero"/>
          </w:rPr>
          <w:instrText xml:space="preserve"> PAGE </w:instrText>
        </w:r>
        <w:r w:rsidRPr="009700CF">
          <w:rPr>
            <w:rStyle w:val="Sivunumero"/>
          </w:rPr>
          <w:fldChar w:fldCharType="end"/>
        </w:r>
      </w:p>
    </w:sdtContent>
  </w:sdt>
  <w:p w14:paraId="3458509F" w14:textId="77777777" w:rsidR="00C513FE" w:rsidRPr="009700CF" w:rsidRDefault="00C513FE" w:rsidP="0092545D">
    <w:pPr>
      <w:pStyle w:val="Yltunniste"/>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092932"/>
      <w:docPartObj>
        <w:docPartGallery w:val="Page Numbers (Top of Page)"/>
        <w:docPartUnique/>
      </w:docPartObj>
    </w:sdtPr>
    <w:sdtEndPr/>
    <w:sdtContent>
      <w:p w14:paraId="395FF3FE" w14:textId="3DAF3442" w:rsidR="002F3541" w:rsidRPr="009700CF" w:rsidRDefault="002F3541">
        <w:pPr>
          <w:pStyle w:val="Yltunniste"/>
          <w:jc w:val="right"/>
        </w:pPr>
        <w:r w:rsidRPr="009700CF">
          <w:fldChar w:fldCharType="begin"/>
        </w:r>
        <w:r w:rsidRPr="009700CF">
          <w:instrText>PAGE   \* MERGEFORMAT</w:instrText>
        </w:r>
        <w:r w:rsidRPr="009700CF">
          <w:fldChar w:fldCharType="separate"/>
        </w:r>
        <w:r w:rsidRPr="009700CF">
          <w:t>2</w:t>
        </w:r>
        <w:r w:rsidRPr="009700CF">
          <w:fldChar w:fldCharType="end"/>
        </w:r>
      </w:p>
    </w:sdtContent>
  </w:sdt>
  <w:p w14:paraId="641E7F0A" w14:textId="603A5872" w:rsidR="0092545D" w:rsidRPr="009700CF" w:rsidRDefault="0092545D" w:rsidP="0092545D">
    <w:pPr>
      <w:pStyle w:val="Headerjafootertekstit"/>
      <w:rPr>
        <w:rStyle w:val="Sivunumero"/>
        <w:lang w:val="fi-F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861412"/>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09A540C8"/>
    <w:multiLevelType w:val="hybridMultilevel"/>
    <w:tmpl w:val="C3C28482"/>
    <w:lvl w:ilvl="0" w:tplc="EA30D742">
      <w:start w:val="1"/>
      <w:numFmt w:val="decimal"/>
      <w:lvlText w:val="%1."/>
      <w:lvlJc w:val="left"/>
      <w:pPr>
        <w:ind w:left="1211" w:hanging="360"/>
      </w:pPr>
      <w:rPr>
        <w:strike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175D6E86"/>
    <w:multiLevelType w:val="hybridMultilevel"/>
    <w:tmpl w:val="96221E7E"/>
    <w:lvl w:ilvl="0" w:tplc="040B000F">
      <w:start w:val="1"/>
      <w:numFmt w:val="decimal"/>
      <w:lvlText w:val="%1."/>
      <w:lvlJc w:val="left"/>
      <w:pPr>
        <w:ind w:left="1664"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35C74EB9"/>
    <w:multiLevelType w:val="hybridMultilevel"/>
    <w:tmpl w:val="859C2006"/>
    <w:lvl w:ilvl="0" w:tplc="040B000F">
      <w:start w:val="1"/>
      <w:numFmt w:val="decimal"/>
      <w:lvlText w:val="%1."/>
      <w:lvlJc w:val="left"/>
      <w:pPr>
        <w:ind w:left="720" w:hanging="360"/>
      </w:pPr>
    </w:lvl>
    <w:lvl w:ilvl="1" w:tplc="040B000F">
      <w:start w:val="1"/>
      <w:numFmt w:val="decimal"/>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38F661B2"/>
    <w:multiLevelType w:val="hybridMultilevel"/>
    <w:tmpl w:val="62745188"/>
    <w:lvl w:ilvl="0" w:tplc="040B000F">
      <w:start w:val="1"/>
      <w:numFmt w:val="decimal"/>
      <w:lvlText w:val="%1."/>
      <w:lvlJc w:val="left"/>
      <w:pPr>
        <w:ind w:left="1667" w:hanging="360"/>
      </w:pPr>
    </w:lvl>
    <w:lvl w:ilvl="1" w:tplc="040B0019" w:tentative="1">
      <w:start w:val="1"/>
      <w:numFmt w:val="lowerLetter"/>
      <w:lvlText w:val="%2."/>
      <w:lvlJc w:val="left"/>
      <w:pPr>
        <w:ind w:left="2387" w:hanging="360"/>
      </w:pPr>
    </w:lvl>
    <w:lvl w:ilvl="2" w:tplc="040B001B" w:tentative="1">
      <w:start w:val="1"/>
      <w:numFmt w:val="lowerRoman"/>
      <w:lvlText w:val="%3."/>
      <w:lvlJc w:val="right"/>
      <w:pPr>
        <w:ind w:left="3107" w:hanging="180"/>
      </w:pPr>
    </w:lvl>
    <w:lvl w:ilvl="3" w:tplc="040B000F" w:tentative="1">
      <w:start w:val="1"/>
      <w:numFmt w:val="decimal"/>
      <w:lvlText w:val="%4."/>
      <w:lvlJc w:val="left"/>
      <w:pPr>
        <w:ind w:left="3827" w:hanging="360"/>
      </w:pPr>
    </w:lvl>
    <w:lvl w:ilvl="4" w:tplc="040B0019" w:tentative="1">
      <w:start w:val="1"/>
      <w:numFmt w:val="lowerLetter"/>
      <w:lvlText w:val="%5."/>
      <w:lvlJc w:val="left"/>
      <w:pPr>
        <w:ind w:left="4547" w:hanging="360"/>
      </w:pPr>
    </w:lvl>
    <w:lvl w:ilvl="5" w:tplc="040B001B" w:tentative="1">
      <w:start w:val="1"/>
      <w:numFmt w:val="lowerRoman"/>
      <w:lvlText w:val="%6."/>
      <w:lvlJc w:val="right"/>
      <w:pPr>
        <w:ind w:left="5267" w:hanging="180"/>
      </w:pPr>
    </w:lvl>
    <w:lvl w:ilvl="6" w:tplc="040B000F" w:tentative="1">
      <w:start w:val="1"/>
      <w:numFmt w:val="decimal"/>
      <w:lvlText w:val="%7."/>
      <w:lvlJc w:val="left"/>
      <w:pPr>
        <w:ind w:left="5987" w:hanging="360"/>
      </w:pPr>
    </w:lvl>
    <w:lvl w:ilvl="7" w:tplc="040B0019" w:tentative="1">
      <w:start w:val="1"/>
      <w:numFmt w:val="lowerLetter"/>
      <w:lvlText w:val="%8."/>
      <w:lvlJc w:val="left"/>
      <w:pPr>
        <w:ind w:left="6707" w:hanging="360"/>
      </w:pPr>
    </w:lvl>
    <w:lvl w:ilvl="8" w:tplc="040B001B" w:tentative="1">
      <w:start w:val="1"/>
      <w:numFmt w:val="lowerRoman"/>
      <w:lvlText w:val="%9."/>
      <w:lvlJc w:val="right"/>
      <w:pPr>
        <w:ind w:left="7427" w:hanging="180"/>
      </w:pPr>
    </w:lvl>
  </w:abstractNum>
  <w:abstractNum w:abstractNumId="5" w15:restartNumberingAfterBreak="0">
    <w:nsid w:val="465C04AF"/>
    <w:multiLevelType w:val="multilevel"/>
    <w:tmpl w:val="95EC00DC"/>
    <w:lvl w:ilvl="0">
      <w:start w:val="1"/>
      <w:numFmt w:val="decimal"/>
      <w:lvlText w:val="%1"/>
      <w:lvlJc w:val="left"/>
      <w:pPr>
        <w:ind w:left="1272" w:hanging="432"/>
      </w:pPr>
      <w:rPr>
        <w:rFonts w:hint="default"/>
      </w:rPr>
    </w:lvl>
    <w:lvl w:ilvl="1">
      <w:start w:val="1"/>
      <w:numFmt w:val="decimal"/>
      <w:lvlText w:val="%1.%2"/>
      <w:lvlJc w:val="left"/>
      <w:pPr>
        <w:ind w:left="1984" w:hanging="576"/>
      </w:pPr>
      <w:rPr>
        <w:rFonts w:ascii="Glora SemiBold" w:hAnsi="Glora SemiBold" w:hint="default"/>
        <w:b w:val="0"/>
        <w:bCs w:val="0"/>
        <w:i w:val="0"/>
        <w:iCs w:val="0"/>
        <w:caps w:val="0"/>
        <w:smallCaps w:val="0"/>
        <w:strike w:val="0"/>
        <w:dstrike w:val="0"/>
        <w:outline w:val="0"/>
        <w:shadow w:val="0"/>
        <w:emboss w:val="0"/>
        <w:imprint w:val="0"/>
        <w:noProof w:val="0"/>
        <w:vanish w:val="0"/>
        <w:spacing w:val="1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60" w:hanging="720"/>
      </w:pPr>
      <w:rPr>
        <w:rFonts w:hint="default"/>
        <w:b w:val="0"/>
        <w:bCs w:val="0"/>
        <w:i w:val="0"/>
        <w:iCs w:val="0"/>
        <w:caps w:val="0"/>
        <w:smallCaps w:val="0"/>
        <w:strike w:val="0"/>
        <w:dstrike w:val="0"/>
        <w:outline w:val="0"/>
        <w:shadow w:val="0"/>
        <w:emboss w:val="0"/>
        <w:imprint w:val="0"/>
        <w:noProof w:val="0"/>
        <w:vanish w:val="0"/>
        <w:spacing w:val="6"/>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3548"/>
        </w:tabs>
        <w:ind w:left="3548" w:hanging="864"/>
      </w:pPr>
      <w:rPr>
        <w:rFonts w:hint="default"/>
      </w:rPr>
    </w:lvl>
    <w:lvl w:ilvl="4">
      <w:start w:val="1"/>
      <w:numFmt w:val="decimal"/>
      <w:lvlText w:val="%1.%2.%3.%4.%5"/>
      <w:lvlJc w:val="left"/>
      <w:pPr>
        <w:tabs>
          <w:tab w:val="num" w:pos="1848"/>
        </w:tabs>
        <w:ind w:left="1848" w:hanging="1008"/>
      </w:pPr>
      <w:rPr>
        <w:rFonts w:hint="default"/>
      </w:rPr>
    </w:lvl>
    <w:lvl w:ilvl="5">
      <w:start w:val="1"/>
      <w:numFmt w:val="decimal"/>
      <w:lvlText w:val="%1.%2.%3.%4.%5.%6"/>
      <w:lvlJc w:val="left"/>
      <w:pPr>
        <w:tabs>
          <w:tab w:val="num" w:pos="1992"/>
        </w:tabs>
        <w:ind w:left="1992" w:hanging="1152"/>
      </w:pPr>
      <w:rPr>
        <w:rFonts w:hint="default"/>
      </w:rPr>
    </w:lvl>
    <w:lvl w:ilvl="6">
      <w:start w:val="1"/>
      <w:numFmt w:val="decimal"/>
      <w:lvlText w:val="%1.%2.%3.%4.%5.%6.%7"/>
      <w:lvlJc w:val="left"/>
      <w:pPr>
        <w:tabs>
          <w:tab w:val="num" w:pos="2136"/>
        </w:tabs>
        <w:ind w:left="2136" w:hanging="1296"/>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424"/>
        </w:tabs>
        <w:ind w:left="2424" w:hanging="1584"/>
      </w:pPr>
      <w:rPr>
        <w:rFonts w:hint="default"/>
      </w:rPr>
    </w:lvl>
  </w:abstractNum>
  <w:abstractNum w:abstractNumId="6" w15:restartNumberingAfterBreak="0">
    <w:nsid w:val="58B1372A"/>
    <w:multiLevelType w:val="multilevel"/>
    <w:tmpl w:val="040B001D"/>
    <w:styleLink w:val="Nykyinenluette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E65012F"/>
    <w:multiLevelType w:val="hybridMultilevel"/>
    <w:tmpl w:val="36D619BC"/>
    <w:lvl w:ilvl="0" w:tplc="9EC21B3E">
      <w:start w:val="1"/>
      <w:numFmt w:val="bullet"/>
      <w:pStyle w:val="Lista"/>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8" w15:restartNumberingAfterBreak="0">
    <w:nsid w:val="74FF33E6"/>
    <w:multiLevelType w:val="hybridMultilevel"/>
    <w:tmpl w:val="9ABEEA92"/>
    <w:lvl w:ilvl="0" w:tplc="040B000F">
      <w:start w:val="1"/>
      <w:numFmt w:val="decimal"/>
      <w:lvlText w:val="%1."/>
      <w:lvlJc w:val="left"/>
      <w:pPr>
        <w:ind w:left="2024" w:hanging="360"/>
      </w:p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num w:numId="1" w16cid:durableId="1223252731">
    <w:abstractNumId w:val="5"/>
  </w:num>
  <w:num w:numId="2" w16cid:durableId="202251036">
    <w:abstractNumId w:val="0"/>
  </w:num>
  <w:num w:numId="3" w16cid:durableId="1648124366">
    <w:abstractNumId w:val="6"/>
  </w:num>
  <w:num w:numId="4" w16cid:durableId="827868603">
    <w:abstractNumId w:val="7"/>
  </w:num>
  <w:num w:numId="5" w16cid:durableId="676614838">
    <w:abstractNumId w:val="1"/>
  </w:num>
  <w:num w:numId="6" w16cid:durableId="1680616476">
    <w:abstractNumId w:val="3"/>
  </w:num>
  <w:num w:numId="7" w16cid:durableId="43263782">
    <w:abstractNumId w:val="4"/>
  </w:num>
  <w:num w:numId="8" w16cid:durableId="543105457">
    <w:abstractNumId w:val="8"/>
  </w:num>
  <w:num w:numId="9" w16cid:durableId="7732088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E33"/>
    <w:rsid w:val="000116BD"/>
    <w:rsid w:val="00011AAE"/>
    <w:rsid w:val="000120AE"/>
    <w:rsid w:val="00015F21"/>
    <w:rsid w:val="00017CCF"/>
    <w:rsid w:val="0002407B"/>
    <w:rsid w:val="00041E64"/>
    <w:rsid w:val="0005030A"/>
    <w:rsid w:val="0006469E"/>
    <w:rsid w:val="00076A91"/>
    <w:rsid w:val="0008331B"/>
    <w:rsid w:val="000846CE"/>
    <w:rsid w:val="000850AE"/>
    <w:rsid w:val="000933AE"/>
    <w:rsid w:val="000A0C17"/>
    <w:rsid w:val="000A43AB"/>
    <w:rsid w:val="000B181C"/>
    <w:rsid w:val="000B48F4"/>
    <w:rsid w:val="000C29C4"/>
    <w:rsid w:val="000C5787"/>
    <w:rsid w:val="000D1A3C"/>
    <w:rsid w:val="000E3E74"/>
    <w:rsid w:val="000E7EC8"/>
    <w:rsid w:val="0010080B"/>
    <w:rsid w:val="0012485D"/>
    <w:rsid w:val="0013534D"/>
    <w:rsid w:val="0013574F"/>
    <w:rsid w:val="0013712F"/>
    <w:rsid w:val="00144A23"/>
    <w:rsid w:val="001460D0"/>
    <w:rsid w:val="0015215A"/>
    <w:rsid w:val="0015452D"/>
    <w:rsid w:val="0015492D"/>
    <w:rsid w:val="0017264A"/>
    <w:rsid w:val="00183813"/>
    <w:rsid w:val="00193657"/>
    <w:rsid w:val="00196102"/>
    <w:rsid w:val="001A017D"/>
    <w:rsid w:val="001A0C3A"/>
    <w:rsid w:val="001A0D45"/>
    <w:rsid w:val="001A44A9"/>
    <w:rsid w:val="001B10B1"/>
    <w:rsid w:val="001C3927"/>
    <w:rsid w:val="001C5E4F"/>
    <w:rsid w:val="001D0E86"/>
    <w:rsid w:val="001D1BD6"/>
    <w:rsid w:val="001D2669"/>
    <w:rsid w:val="001F023B"/>
    <w:rsid w:val="001F2799"/>
    <w:rsid w:val="001F5746"/>
    <w:rsid w:val="002004EF"/>
    <w:rsid w:val="002027FE"/>
    <w:rsid w:val="00203D9C"/>
    <w:rsid w:val="00206AEF"/>
    <w:rsid w:val="00215D2D"/>
    <w:rsid w:val="00217EF1"/>
    <w:rsid w:val="00220E33"/>
    <w:rsid w:val="00226D0D"/>
    <w:rsid w:val="00233E70"/>
    <w:rsid w:val="00240604"/>
    <w:rsid w:val="002439D1"/>
    <w:rsid w:val="00251836"/>
    <w:rsid w:val="00257D61"/>
    <w:rsid w:val="002743CB"/>
    <w:rsid w:val="002777D5"/>
    <w:rsid w:val="002808C6"/>
    <w:rsid w:val="00280D66"/>
    <w:rsid w:val="00283BD6"/>
    <w:rsid w:val="00285A76"/>
    <w:rsid w:val="00285DEB"/>
    <w:rsid w:val="00290521"/>
    <w:rsid w:val="002969C6"/>
    <w:rsid w:val="00296DCE"/>
    <w:rsid w:val="002A1F29"/>
    <w:rsid w:val="002B3F66"/>
    <w:rsid w:val="002B5E1E"/>
    <w:rsid w:val="002D0A87"/>
    <w:rsid w:val="002D27D3"/>
    <w:rsid w:val="002D29A6"/>
    <w:rsid w:val="002D39B0"/>
    <w:rsid w:val="002D5921"/>
    <w:rsid w:val="002E2103"/>
    <w:rsid w:val="002F1582"/>
    <w:rsid w:val="002F3541"/>
    <w:rsid w:val="002F72DA"/>
    <w:rsid w:val="0030214C"/>
    <w:rsid w:val="00302F9F"/>
    <w:rsid w:val="0031466F"/>
    <w:rsid w:val="00332E22"/>
    <w:rsid w:val="0034410C"/>
    <w:rsid w:val="00344907"/>
    <w:rsid w:val="0034604D"/>
    <w:rsid w:val="00357F06"/>
    <w:rsid w:val="00361AEC"/>
    <w:rsid w:val="00372D71"/>
    <w:rsid w:val="003821C6"/>
    <w:rsid w:val="00385CC6"/>
    <w:rsid w:val="0039A8BA"/>
    <w:rsid w:val="003A2D03"/>
    <w:rsid w:val="003A4612"/>
    <w:rsid w:val="003A5D0F"/>
    <w:rsid w:val="003C0626"/>
    <w:rsid w:val="003C213A"/>
    <w:rsid w:val="003C53D4"/>
    <w:rsid w:val="003D57C4"/>
    <w:rsid w:val="003E24F4"/>
    <w:rsid w:val="003E744D"/>
    <w:rsid w:val="003E7E9C"/>
    <w:rsid w:val="00403E88"/>
    <w:rsid w:val="00405826"/>
    <w:rsid w:val="00415C5D"/>
    <w:rsid w:val="00415ECF"/>
    <w:rsid w:val="00434D16"/>
    <w:rsid w:val="00445B58"/>
    <w:rsid w:val="0045119D"/>
    <w:rsid w:val="00460624"/>
    <w:rsid w:val="0046064F"/>
    <w:rsid w:val="00461A2A"/>
    <w:rsid w:val="004656E6"/>
    <w:rsid w:val="00470D01"/>
    <w:rsid w:val="00471092"/>
    <w:rsid w:val="00477104"/>
    <w:rsid w:val="004A13D8"/>
    <w:rsid w:val="004A3B68"/>
    <w:rsid w:val="004A5E73"/>
    <w:rsid w:val="004A7B46"/>
    <w:rsid w:val="004E3134"/>
    <w:rsid w:val="004E7198"/>
    <w:rsid w:val="004F3164"/>
    <w:rsid w:val="004F3D33"/>
    <w:rsid w:val="004F43AC"/>
    <w:rsid w:val="004F6686"/>
    <w:rsid w:val="00507A85"/>
    <w:rsid w:val="005201C2"/>
    <w:rsid w:val="00522113"/>
    <w:rsid w:val="00530A6A"/>
    <w:rsid w:val="0053338F"/>
    <w:rsid w:val="00536346"/>
    <w:rsid w:val="005500B4"/>
    <w:rsid w:val="005515AF"/>
    <w:rsid w:val="005547DC"/>
    <w:rsid w:val="00591ED1"/>
    <w:rsid w:val="005A516B"/>
    <w:rsid w:val="005B135E"/>
    <w:rsid w:val="005B2F08"/>
    <w:rsid w:val="005B572C"/>
    <w:rsid w:val="005C7AA9"/>
    <w:rsid w:val="005D159B"/>
    <w:rsid w:val="005D435C"/>
    <w:rsid w:val="005E4487"/>
    <w:rsid w:val="005F0358"/>
    <w:rsid w:val="005F1BF6"/>
    <w:rsid w:val="005F2F89"/>
    <w:rsid w:val="0060670B"/>
    <w:rsid w:val="0061073C"/>
    <w:rsid w:val="00616A1F"/>
    <w:rsid w:val="0061729C"/>
    <w:rsid w:val="006311B2"/>
    <w:rsid w:val="006316B8"/>
    <w:rsid w:val="00643347"/>
    <w:rsid w:val="006434B8"/>
    <w:rsid w:val="00643E5A"/>
    <w:rsid w:val="006456E1"/>
    <w:rsid w:val="006579B9"/>
    <w:rsid w:val="00666E16"/>
    <w:rsid w:val="00684C5D"/>
    <w:rsid w:val="00684D3B"/>
    <w:rsid w:val="006854A8"/>
    <w:rsid w:val="00687332"/>
    <w:rsid w:val="00698056"/>
    <w:rsid w:val="006B61A9"/>
    <w:rsid w:val="006C015C"/>
    <w:rsid w:val="006C51A7"/>
    <w:rsid w:val="006D1D41"/>
    <w:rsid w:val="006D4F80"/>
    <w:rsid w:val="006D5992"/>
    <w:rsid w:val="006F4F4E"/>
    <w:rsid w:val="006F5E0B"/>
    <w:rsid w:val="006F78C8"/>
    <w:rsid w:val="006F7B72"/>
    <w:rsid w:val="0070035B"/>
    <w:rsid w:val="007041BA"/>
    <w:rsid w:val="00704666"/>
    <w:rsid w:val="0070786B"/>
    <w:rsid w:val="007114B5"/>
    <w:rsid w:val="007148F8"/>
    <w:rsid w:val="00724BD0"/>
    <w:rsid w:val="0073503F"/>
    <w:rsid w:val="00746AB4"/>
    <w:rsid w:val="007521B6"/>
    <w:rsid w:val="00753A75"/>
    <w:rsid w:val="00754352"/>
    <w:rsid w:val="0075780E"/>
    <w:rsid w:val="00760740"/>
    <w:rsid w:val="007634FE"/>
    <w:rsid w:val="007644A6"/>
    <w:rsid w:val="007749AC"/>
    <w:rsid w:val="00790F57"/>
    <w:rsid w:val="007A553E"/>
    <w:rsid w:val="007A6A77"/>
    <w:rsid w:val="007B03E3"/>
    <w:rsid w:val="007C080A"/>
    <w:rsid w:val="007C30C2"/>
    <w:rsid w:val="007C3424"/>
    <w:rsid w:val="007C4F93"/>
    <w:rsid w:val="007C50E5"/>
    <w:rsid w:val="007D4536"/>
    <w:rsid w:val="007D5917"/>
    <w:rsid w:val="007E150D"/>
    <w:rsid w:val="007E22C4"/>
    <w:rsid w:val="007F1926"/>
    <w:rsid w:val="007F5D08"/>
    <w:rsid w:val="00804970"/>
    <w:rsid w:val="0082066B"/>
    <w:rsid w:val="00873667"/>
    <w:rsid w:val="00874846"/>
    <w:rsid w:val="008878F0"/>
    <w:rsid w:val="00892679"/>
    <w:rsid w:val="008955E5"/>
    <w:rsid w:val="008A03AF"/>
    <w:rsid w:val="008A2A7E"/>
    <w:rsid w:val="008B72DD"/>
    <w:rsid w:val="008D47D4"/>
    <w:rsid w:val="008D6ADF"/>
    <w:rsid w:val="008F3437"/>
    <w:rsid w:val="008F6898"/>
    <w:rsid w:val="008F7018"/>
    <w:rsid w:val="00902268"/>
    <w:rsid w:val="00917075"/>
    <w:rsid w:val="0092482C"/>
    <w:rsid w:val="0092545D"/>
    <w:rsid w:val="00930477"/>
    <w:rsid w:val="00931513"/>
    <w:rsid w:val="00935EFD"/>
    <w:rsid w:val="009462D7"/>
    <w:rsid w:val="00946D56"/>
    <w:rsid w:val="0095295D"/>
    <w:rsid w:val="00955D46"/>
    <w:rsid w:val="00964F25"/>
    <w:rsid w:val="009700CF"/>
    <w:rsid w:val="00975373"/>
    <w:rsid w:val="0099421B"/>
    <w:rsid w:val="00995EAF"/>
    <w:rsid w:val="00996CBB"/>
    <w:rsid w:val="009C7585"/>
    <w:rsid w:val="009D3FC5"/>
    <w:rsid w:val="009D4924"/>
    <w:rsid w:val="009E0E5A"/>
    <w:rsid w:val="009E58D3"/>
    <w:rsid w:val="009E5A2C"/>
    <w:rsid w:val="009E69EF"/>
    <w:rsid w:val="009E6BBA"/>
    <w:rsid w:val="009F2EDE"/>
    <w:rsid w:val="00A135D5"/>
    <w:rsid w:val="00A1422C"/>
    <w:rsid w:val="00A144CB"/>
    <w:rsid w:val="00A16139"/>
    <w:rsid w:val="00A213F2"/>
    <w:rsid w:val="00A221E8"/>
    <w:rsid w:val="00A250E3"/>
    <w:rsid w:val="00A25EE1"/>
    <w:rsid w:val="00A27B50"/>
    <w:rsid w:val="00A402A2"/>
    <w:rsid w:val="00A45500"/>
    <w:rsid w:val="00A60551"/>
    <w:rsid w:val="00A667A9"/>
    <w:rsid w:val="00A868AA"/>
    <w:rsid w:val="00A86F5B"/>
    <w:rsid w:val="00A93BB4"/>
    <w:rsid w:val="00A95327"/>
    <w:rsid w:val="00A95D3E"/>
    <w:rsid w:val="00A95EFD"/>
    <w:rsid w:val="00A96798"/>
    <w:rsid w:val="00AA03E3"/>
    <w:rsid w:val="00AB530D"/>
    <w:rsid w:val="00AB6BD7"/>
    <w:rsid w:val="00AC62E0"/>
    <w:rsid w:val="00AD5FB6"/>
    <w:rsid w:val="00AD7C28"/>
    <w:rsid w:val="00AE2880"/>
    <w:rsid w:val="00AE2EFA"/>
    <w:rsid w:val="00AE5C3E"/>
    <w:rsid w:val="00AF23D0"/>
    <w:rsid w:val="00AF6CD2"/>
    <w:rsid w:val="00AF7D60"/>
    <w:rsid w:val="00B0196D"/>
    <w:rsid w:val="00B07981"/>
    <w:rsid w:val="00B11F91"/>
    <w:rsid w:val="00B304B0"/>
    <w:rsid w:val="00B463A8"/>
    <w:rsid w:val="00B4740F"/>
    <w:rsid w:val="00B55E62"/>
    <w:rsid w:val="00B607AC"/>
    <w:rsid w:val="00B64211"/>
    <w:rsid w:val="00B67A6E"/>
    <w:rsid w:val="00B72A66"/>
    <w:rsid w:val="00B7430B"/>
    <w:rsid w:val="00B81944"/>
    <w:rsid w:val="00B860AF"/>
    <w:rsid w:val="00B93FE3"/>
    <w:rsid w:val="00BA37AA"/>
    <w:rsid w:val="00BA77FF"/>
    <w:rsid w:val="00BB2BC1"/>
    <w:rsid w:val="00BC36E5"/>
    <w:rsid w:val="00BD449B"/>
    <w:rsid w:val="00BE07B6"/>
    <w:rsid w:val="00BE3380"/>
    <w:rsid w:val="00BF0C76"/>
    <w:rsid w:val="00BF36E6"/>
    <w:rsid w:val="00C01EE5"/>
    <w:rsid w:val="00C02E15"/>
    <w:rsid w:val="00C03EDB"/>
    <w:rsid w:val="00C23CC0"/>
    <w:rsid w:val="00C32471"/>
    <w:rsid w:val="00C40BCB"/>
    <w:rsid w:val="00C42564"/>
    <w:rsid w:val="00C42996"/>
    <w:rsid w:val="00C513FE"/>
    <w:rsid w:val="00C542C4"/>
    <w:rsid w:val="00C570F9"/>
    <w:rsid w:val="00C67169"/>
    <w:rsid w:val="00C8537C"/>
    <w:rsid w:val="00CA77FC"/>
    <w:rsid w:val="00CA7F59"/>
    <w:rsid w:val="00CB6819"/>
    <w:rsid w:val="00CC49D4"/>
    <w:rsid w:val="00CD3D80"/>
    <w:rsid w:val="00CD405D"/>
    <w:rsid w:val="00CE00D4"/>
    <w:rsid w:val="00CE08A8"/>
    <w:rsid w:val="00CE60D5"/>
    <w:rsid w:val="00CF5C44"/>
    <w:rsid w:val="00D0111A"/>
    <w:rsid w:val="00D0463F"/>
    <w:rsid w:val="00D05712"/>
    <w:rsid w:val="00D11D94"/>
    <w:rsid w:val="00D15CD6"/>
    <w:rsid w:val="00D25B9A"/>
    <w:rsid w:val="00D300EB"/>
    <w:rsid w:val="00D368DE"/>
    <w:rsid w:val="00D40949"/>
    <w:rsid w:val="00D450FE"/>
    <w:rsid w:val="00D471BD"/>
    <w:rsid w:val="00D5313F"/>
    <w:rsid w:val="00D62420"/>
    <w:rsid w:val="00D71397"/>
    <w:rsid w:val="00D7442D"/>
    <w:rsid w:val="00D90FC8"/>
    <w:rsid w:val="00DA2A28"/>
    <w:rsid w:val="00DA6ED1"/>
    <w:rsid w:val="00DB19D2"/>
    <w:rsid w:val="00DC172D"/>
    <w:rsid w:val="00DC2F8C"/>
    <w:rsid w:val="00DD1A15"/>
    <w:rsid w:val="00DD3A06"/>
    <w:rsid w:val="00DE23B6"/>
    <w:rsid w:val="00DE7824"/>
    <w:rsid w:val="00DF2A19"/>
    <w:rsid w:val="00E02FE7"/>
    <w:rsid w:val="00E11819"/>
    <w:rsid w:val="00E13C65"/>
    <w:rsid w:val="00E178B8"/>
    <w:rsid w:val="00E239C8"/>
    <w:rsid w:val="00E3686B"/>
    <w:rsid w:val="00E37D29"/>
    <w:rsid w:val="00E41AA1"/>
    <w:rsid w:val="00E544A0"/>
    <w:rsid w:val="00E57FD1"/>
    <w:rsid w:val="00E6246C"/>
    <w:rsid w:val="00E714D3"/>
    <w:rsid w:val="00E71F03"/>
    <w:rsid w:val="00E7288B"/>
    <w:rsid w:val="00E80F7A"/>
    <w:rsid w:val="00E82ECC"/>
    <w:rsid w:val="00E87258"/>
    <w:rsid w:val="00E8794C"/>
    <w:rsid w:val="00E92CA4"/>
    <w:rsid w:val="00E97949"/>
    <w:rsid w:val="00EB26EA"/>
    <w:rsid w:val="00EC5F59"/>
    <w:rsid w:val="00EE5D19"/>
    <w:rsid w:val="00EE6432"/>
    <w:rsid w:val="00EF0EE2"/>
    <w:rsid w:val="00EF2C5E"/>
    <w:rsid w:val="00EF2F56"/>
    <w:rsid w:val="00EF3D9B"/>
    <w:rsid w:val="00F012BC"/>
    <w:rsid w:val="00F15F7F"/>
    <w:rsid w:val="00F1726C"/>
    <w:rsid w:val="00F178E5"/>
    <w:rsid w:val="00F232D8"/>
    <w:rsid w:val="00F31B08"/>
    <w:rsid w:val="00F31DCF"/>
    <w:rsid w:val="00F3745B"/>
    <w:rsid w:val="00F40CA2"/>
    <w:rsid w:val="00F45ED0"/>
    <w:rsid w:val="00F63231"/>
    <w:rsid w:val="00F723EE"/>
    <w:rsid w:val="00F8372F"/>
    <w:rsid w:val="00F90A4B"/>
    <w:rsid w:val="00F93632"/>
    <w:rsid w:val="00FC4C78"/>
    <w:rsid w:val="00FC5758"/>
    <w:rsid w:val="00FC7705"/>
    <w:rsid w:val="00FD116D"/>
    <w:rsid w:val="00FD569C"/>
    <w:rsid w:val="00FE385F"/>
    <w:rsid w:val="00FE3C6F"/>
    <w:rsid w:val="00FF24EA"/>
    <w:rsid w:val="00FF2ECD"/>
    <w:rsid w:val="017989B2"/>
    <w:rsid w:val="03ECB752"/>
    <w:rsid w:val="082C6A59"/>
    <w:rsid w:val="0D70AB97"/>
    <w:rsid w:val="0DB52CE1"/>
    <w:rsid w:val="0E694550"/>
    <w:rsid w:val="10B9033B"/>
    <w:rsid w:val="1445E7E2"/>
    <w:rsid w:val="17965A5B"/>
    <w:rsid w:val="17C0638F"/>
    <w:rsid w:val="1820FBF5"/>
    <w:rsid w:val="1833A00D"/>
    <w:rsid w:val="1BEEC01C"/>
    <w:rsid w:val="21FE47F6"/>
    <w:rsid w:val="250FBAA1"/>
    <w:rsid w:val="25663DC3"/>
    <w:rsid w:val="2879F297"/>
    <w:rsid w:val="28F2BD5F"/>
    <w:rsid w:val="29AEA1B2"/>
    <w:rsid w:val="2A224F0E"/>
    <w:rsid w:val="2E9256C6"/>
    <w:rsid w:val="32749A34"/>
    <w:rsid w:val="342CA9BE"/>
    <w:rsid w:val="3591DE45"/>
    <w:rsid w:val="35A18EE0"/>
    <w:rsid w:val="361E66F9"/>
    <w:rsid w:val="374064AF"/>
    <w:rsid w:val="38EADF23"/>
    <w:rsid w:val="3AD82634"/>
    <w:rsid w:val="3F70A99D"/>
    <w:rsid w:val="42875164"/>
    <w:rsid w:val="45D5E509"/>
    <w:rsid w:val="47CB7638"/>
    <w:rsid w:val="4896EFD9"/>
    <w:rsid w:val="493DBA2C"/>
    <w:rsid w:val="4AC1D23D"/>
    <w:rsid w:val="4BC1CB90"/>
    <w:rsid w:val="4D029FBC"/>
    <w:rsid w:val="4D6E3303"/>
    <w:rsid w:val="4D763A24"/>
    <w:rsid w:val="5560BBD1"/>
    <w:rsid w:val="56C1DBB9"/>
    <w:rsid w:val="572718D6"/>
    <w:rsid w:val="585C2176"/>
    <w:rsid w:val="58D07AC4"/>
    <w:rsid w:val="5910A6D4"/>
    <w:rsid w:val="596DCB51"/>
    <w:rsid w:val="59C96D96"/>
    <w:rsid w:val="5A13794A"/>
    <w:rsid w:val="60029817"/>
    <w:rsid w:val="610EE11E"/>
    <w:rsid w:val="619E8A7F"/>
    <w:rsid w:val="62F081E1"/>
    <w:rsid w:val="63D35D90"/>
    <w:rsid w:val="64E46722"/>
    <w:rsid w:val="685A99FC"/>
    <w:rsid w:val="69096C02"/>
    <w:rsid w:val="6CAD6803"/>
    <w:rsid w:val="6DB38519"/>
    <w:rsid w:val="6F8616F4"/>
    <w:rsid w:val="700B20C8"/>
    <w:rsid w:val="71875593"/>
    <w:rsid w:val="71986790"/>
    <w:rsid w:val="71ECE589"/>
    <w:rsid w:val="73AB96AD"/>
    <w:rsid w:val="7895E24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7E941"/>
  <w15:chartTrackingRefBased/>
  <w15:docId w15:val="{D483F7CA-832F-412E-9B19-042E3B86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i-FI"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rsid w:val="000B181C"/>
    <w:rPr>
      <w:color w:val="24A6A3" w:themeColor="accent5"/>
    </w:rPr>
  </w:style>
  <w:style w:type="paragraph" w:styleId="Otsikko1">
    <w:name w:val="heading 1"/>
    <w:aliases w:val="Otsikko 1 (Iso otsikko)"/>
    <w:next w:val="Leipteksti"/>
    <w:link w:val="Otsikko1Char"/>
    <w:uiPriority w:val="9"/>
    <w:qFormat/>
    <w:rsid w:val="00995EAF"/>
    <w:pPr>
      <w:keepNext/>
      <w:keepLines/>
      <w:spacing w:after="120" w:line="360" w:lineRule="auto"/>
      <w:outlineLvl w:val="0"/>
    </w:pPr>
    <w:rPr>
      <w:rFonts w:ascii="Geomanist" w:eastAsiaTheme="majorEastAsia" w:hAnsi="Geomanist" w:cs="Times New Roman (Otsikot, muut"/>
      <w:spacing w:val="6"/>
      <w:sz w:val="56"/>
      <w:szCs w:val="40"/>
    </w:rPr>
  </w:style>
  <w:style w:type="paragraph" w:styleId="Otsikko2">
    <w:name w:val="heading 2"/>
    <w:aliases w:val="Pääotsikko"/>
    <w:next w:val="Leipteksti"/>
    <w:link w:val="Otsikko2Char"/>
    <w:uiPriority w:val="9"/>
    <w:unhideWhenUsed/>
    <w:qFormat/>
    <w:rsid w:val="00995EAF"/>
    <w:pPr>
      <w:keepNext/>
      <w:keepLines/>
      <w:spacing w:before="160" w:after="120" w:line="440" w:lineRule="exact"/>
      <w:outlineLvl w:val="1"/>
    </w:pPr>
    <w:rPr>
      <w:rFonts w:ascii="Geomanist" w:eastAsiaTheme="majorEastAsia" w:hAnsi="Geomanist" w:cs="Times New Roman (Otsikot, muut"/>
      <w:spacing w:val="6"/>
      <w:sz w:val="40"/>
      <w:szCs w:val="40"/>
    </w:rPr>
  </w:style>
  <w:style w:type="paragraph" w:styleId="Otsikko3">
    <w:name w:val="heading 3"/>
    <w:aliases w:val="Väliotsikko 1"/>
    <w:next w:val="Leipteksti"/>
    <w:link w:val="Otsikko3Char"/>
    <w:uiPriority w:val="9"/>
    <w:unhideWhenUsed/>
    <w:qFormat/>
    <w:rsid w:val="00591ED1"/>
    <w:pPr>
      <w:keepNext/>
      <w:keepLines/>
      <w:spacing w:before="320" w:after="80" w:line="360" w:lineRule="exact"/>
      <w:outlineLvl w:val="2"/>
    </w:pPr>
    <w:rPr>
      <w:rFonts w:ascii="Geomanist" w:eastAsiaTheme="minorEastAsia" w:hAnsi="Geomanist" w:cs="Times New Roman (Otsikot, muut"/>
      <w:spacing w:val="6"/>
      <w:sz w:val="32"/>
      <w:szCs w:val="32"/>
      <w:lang w:eastAsia="fi-FI"/>
    </w:rPr>
  </w:style>
  <w:style w:type="paragraph" w:styleId="Otsikko4">
    <w:name w:val="heading 4"/>
    <w:aliases w:val="Väliotsikko 2"/>
    <w:next w:val="Leipteksti"/>
    <w:link w:val="Otsikko4Char"/>
    <w:uiPriority w:val="9"/>
    <w:unhideWhenUsed/>
    <w:qFormat/>
    <w:rsid w:val="00643E5A"/>
    <w:pPr>
      <w:keepNext/>
      <w:keepLines/>
      <w:spacing w:before="320" w:after="80" w:line="320" w:lineRule="exact"/>
      <w:outlineLvl w:val="3"/>
    </w:pPr>
    <w:rPr>
      <w:rFonts w:ascii="GEOMANIST-BOOK" w:eastAsiaTheme="majorEastAsia" w:hAnsi="GEOMANIST-BOOK" w:cs="Times New Roman (Otsikot, muut"/>
      <w:iCs/>
      <w:spacing w:val="6"/>
    </w:rPr>
  </w:style>
  <w:style w:type="paragraph" w:styleId="Otsikko5">
    <w:name w:val="heading 5"/>
    <w:aliases w:val="Väliotsikko 3"/>
    <w:next w:val="Leipteksti"/>
    <w:link w:val="Otsikko5Char"/>
    <w:uiPriority w:val="9"/>
    <w:unhideWhenUsed/>
    <w:qFormat/>
    <w:rsid w:val="00790F57"/>
    <w:pPr>
      <w:keepNext/>
      <w:keepLines/>
      <w:spacing w:before="240" w:line="280" w:lineRule="exact"/>
      <w:outlineLvl w:val="4"/>
    </w:pPr>
    <w:rPr>
      <w:rFonts w:ascii="GEOMANIST-MEDIUM" w:eastAsiaTheme="majorEastAsia" w:hAnsi="GEOMANIST-MEDIUM" w:cstheme="majorBidi"/>
      <w:sz w:val="20"/>
    </w:rPr>
  </w:style>
  <w:style w:type="paragraph" w:styleId="Otsikko6">
    <w:name w:val="heading 6"/>
    <w:basedOn w:val="Normaali"/>
    <w:next w:val="Normaali"/>
    <w:link w:val="Otsikko6Char"/>
    <w:uiPriority w:val="9"/>
    <w:semiHidden/>
    <w:unhideWhenUsed/>
    <w:qFormat/>
    <w:rsid w:val="00666E16"/>
    <w:pPr>
      <w:keepNext/>
      <w:keepLines/>
      <w:spacing w:before="4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666E16"/>
    <w:pPr>
      <w:keepNext/>
      <w:keepLines/>
      <w:spacing w:before="4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666E16"/>
    <w:pPr>
      <w:keepNext/>
      <w:keepLines/>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666E16"/>
    <w:pPr>
      <w:keepNext/>
      <w:keepLines/>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link w:val="LeiptekstiChar"/>
    <w:autoRedefine/>
    <w:uiPriority w:val="99"/>
    <w:unhideWhenUsed/>
    <w:qFormat/>
    <w:rsid w:val="007148F8"/>
    <w:pPr>
      <w:spacing w:after="120" w:line="280" w:lineRule="exact"/>
    </w:pPr>
    <w:rPr>
      <w:rFonts w:ascii="Geomanist" w:eastAsia="Times New Roman" w:hAnsi="Geomanist" w:cs="Times New Roman"/>
      <w:spacing w:val="6"/>
      <w:sz w:val="20"/>
      <w:lang w:eastAsia="fi-FI"/>
    </w:rPr>
  </w:style>
  <w:style w:type="character" w:customStyle="1" w:styleId="LeiptekstiChar">
    <w:name w:val="Leipäteksti Char"/>
    <w:basedOn w:val="Kappaleenoletusfontti"/>
    <w:link w:val="Leipteksti"/>
    <w:uiPriority w:val="99"/>
    <w:rsid w:val="007148F8"/>
    <w:rPr>
      <w:rFonts w:ascii="Geomanist" w:eastAsia="Times New Roman" w:hAnsi="Geomanist" w:cs="Times New Roman"/>
      <w:spacing w:val="6"/>
      <w:sz w:val="20"/>
      <w:lang w:eastAsia="fi-FI"/>
    </w:rPr>
  </w:style>
  <w:style w:type="paragraph" w:styleId="NormaaliWWW">
    <w:name w:val="Normal (Web)"/>
    <w:basedOn w:val="Normaali"/>
    <w:uiPriority w:val="99"/>
    <w:semiHidden/>
    <w:unhideWhenUsed/>
    <w:rsid w:val="008F7018"/>
    <w:rPr>
      <w:rFonts w:ascii="Times New Roman" w:hAnsi="Times New Roman" w:cs="Times New Roman"/>
    </w:rPr>
  </w:style>
  <w:style w:type="character" w:customStyle="1" w:styleId="Otsikko3Char">
    <w:name w:val="Otsikko 3 Char"/>
    <w:aliases w:val="Väliotsikko 1 Char"/>
    <w:basedOn w:val="Kappaleenoletusfontti"/>
    <w:link w:val="Otsikko3"/>
    <w:uiPriority w:val="9"/>
    <w:rsid w:val="00591ED1"/>
    <w:rPr>
      <w:rFonts w:ascii="Geomanist" w:eastAsiaTheme="minorEastAsia" w:hAnsi="Geomanist" w:cs="Times New Roman (Otsikot, muut"/>
      <w:spacing w:val="6"/>
      <w:sz w:val="32"/>
      <w:szCs w:val="32"/>
      <w:lang w:eastAsia="fi-FI"/>
    </w:rPr>
  </w:style>
  <w:style w:type="paragraph" w:customStyle="1" w:styleId="Kannenteksti">
    <w:name w:val="Kannen teksti"/>
    <w:rsid w:val="001C3927"/>
    <w:rPr>
      <w:rFonts w:ascii="Glora Black" w:hAnsi="Glora Black" w:cs="Times New Roman (Otsikot, muut"/>
      <w:b/>
      <w:bCs/>
      <w:color w:val="F6E6F2" w:themeColor="background2"/>
      <w:spacing w:val="10"/>
      <w:kern w:val="0"/>
      <w:sz w:val="32"/>
      <w:szCs w:val="28"/>
      <w14:ligatures w14:val="none"/>
    </w:rPr>
  </w:style>
  <w:style w:type="paragraph" w:customStyle="1" w:styleId="Otsikko4taso">
    <w:name w:val="Otsikko 4. taso"/>
    <w:basedOn w:val="Otsikko3"/>
    <w:autoRedefine/>
    <w:qFormat/>
    <w:rsid w:val="002808C6"/>
    <w:pPr>
      <w:keepNext w:val="0"/>
      <w:numPr>
        <w:ilvl w:val="3"/>
      </w:numPr>
      <w:spacing w:before="360" w:after="0"/>
    </w:pPr>
    <w:rPr>
      <w:rFonts w:ascii="Glora SemiBold" w:eastAsiaTheme="minorHAnsi" w:hAnsi="Glora SemiBold" w:cs="Times New Roman (Leipäteksti, m"/>
      <w:spacing w:val="10"/>
      <w:kern w:val="0"/>
      <w:sz w:val="22"/>
      <w:szCs w:val="22"/>
      <w14:ligatures w14:val="none"/>
    </w:rPr>
  </w:style>
  <w:style w:type="character" w:customStyle="1" w:styleId="Otsikko1Char">
    <w:name w:val="Otsikko 1 Char"/>
    <w:aliases w:val="Otsikko 1 (Iso otsikko) Char"/>
    <w:basedOn w:val="Kappaleenoletusfontti"/>
    <w:link w:val="Otsikko1"/>
    <w:uiPriority w:val="9"/>
    <w:rsid w:val="00995EAF"/>
    <w:rPr>
      <w:rFonts w:ascii="Geomanist" w:eastAsiaTheme="majorEastAsia" w:hAnsi="Geomanist" w:cs="Times New Roman (Otsikot, muut"/>
      <w:spacing w:val="6"/>
      <w:sz w:val="56"/>
      <w:szCs w:val="40"/>
    </w:rPr>
  </w:style>
  <w:style w:type="character" w:customStyle="1" w:styleId="Otsikko2Char">
    <w:name w:val="Otsikko 2 Char"/>
    <w:aliases w:val="Pääotsikko Char"/>
    <w:basedOn w:val="Kappaleenoletusfontti"/>
    <w:link w:val="Otsikko2"/>
    <w:uiPriority w:val="9"/>
    <w:rsid w:val="00995EAF"/>
    <w:rPr>
      <w:rFonts w:ascii="Geomanist" w:eastAsiaTheme="majorEastAsia" w:hAnsi="Geomanist" w:cs="Times New Roman (Otsikot, muut"/>
      <w:spacing w:val="6"/>
      <w:sz w:val="40"/>
      <w:szCs w:val="40"/>
    </w:rPr>
  </w:style>
  <w:style w:type="character" w:customStyle="1" w:styleId="Otsikko4Char">
    <w:name w:val="Otsikko 4 Char"/>
    <w:aliases w:val="Väliotsikko 2 Char"/>
    <w:basedOn w:val="Kappaleenoletusfontti"/>
    <w:link w:val="Otsikko4"/>
    <w:uiPriority w:val="9"/>
    <w:rsid w:val="00643E5A"/>
    <w:rPr>
      <w:rFonts w:ascii="GEOMANIST-BOOK" w:eastAsiaTheme="majorEastAsia" w:hAnsi="GEOMANIST-BOOK" w:cs="Times New Roman (Otsikot, muut"/>
      <w:iCs/>
      <w:spacing w:val="6"/>
    </w:rPr>
  </w:style>
  <w:style w:type="character" w:customStyle="1" w:styleId="Otsikko5Char">
    <w:name w:val="Otsikko 5 Char"/>
    <w:aliases w:val="Väliotsikko 3 Char"/>
    <w:basedOn w:val="Kappaleenoletusfontti"/>
    <w:link w:val="Otsikko5"/>
    <w:uiPriority w:val="9"/>
    <w:rsid w:val="00790F57"/>
    <w:rPr>
      <w:rFonts w:ascii="GEOMANIST-MEDIUM" w:eastAsiaTheme="majorEastAsia" w:hAnsi="GEOMANIST-MEDIUM" w:cstheme="majorBidi"/>
      <w:sz w:val="20"/>
    </w:rPr>
  </w:style>
  <w:style w:type="character" w:customStyle="1" w:styleId="Otsikko6Char">
    <w:name w:val="Otsikko 6 Char"/>
    <w:basedOn w:val="Kappaleenoletusfontti"/>
    <w:link w:val="Otsikko6"/>
    <w:uiPriority w:val="9"/>
    <w:semiHidden/>
    <w:rsid w:val="00666E16"/>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666E16"/>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666E16"/>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666E16"/>
    <w:rPr>
      <w:rFonts w:eastAsiaTheme="majorEastAsia" w:cstheme="majorBidi"/>
      <w:color w:val="272727" w:themeColor="text1" w:themeTint="D8"/>
    </w:rPr>
  </w:style>
  <w:style w:type="paragraph" w:styleId="Otsikko">
    <w:name w:val="Title"/>
    <w:basedOn w:val="Normaali"/>
    <w:next w:val="Normaali"/>
    <w:link w:val="OtsikkoChar"/>
    <w:uiPriority w:val="10"/>
    <w:rsid w:val="00666E16"/>
    <w:pPr>
      <w:spacing w:after="80"/>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666E16"/>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rsid w:val="00666E16"/>
    <w:pPr>
      <w:numPr>
        <w:ilvl w:val="1"/>
      </w:numPr>
      <w:spacing w:after="160"/>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666E16"/>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rsid w:val="00666E16"/>
    <w:pPr>
      <w:spacing w:before="160" w:after="160"/>
      <w:jc w:val="center"/>
    </w:pPr>
    <w:rPr>
      <w:i/>
      <w:iCs/>
      <w:color w:val="404040" w:themeColor="text1" w:themeTint="BF"/>
    </w:rPr>
  </w:style>
  <w:style w:type="character" w:customStyle="1" w:styleId="LainausChar">
    <w:name w:val="Lainaus Char"/>
    <w:basedOn w:val="Kappaleenoletusfontti"/>
    <w:link w:val="Lainaus"/>
    <w:uiPriority w:val="29"/>
    <w:rsid w:val="00666E16"/>
    <w:rPr>
      <w:i/>
      <w:iCs/>
      <w:color w:val="404040" w:themeColor="text1" w:themeTint="BF"/>
    </w:rPr>
  </w:style>
  <w:style w:type="paragraph" w:styleId="Luettelokappale">
    <w:name w:val="List Paragraph"/>
    <w:basedOn w:val="Normaali"/>
    <w:uiPriority w:val="34"/>
    <w:rsid w:val="00666E16"/>
    <w:pPr>
      <w:ind w:left="720"/>
      <w:contextualSpacing/>
    </w:pPr>
  </w:style>
  <w:style w:type="character" w:styleId="Voimakaskorostus">
    <w:name w:val="Intense Emphasis"/>
    <w:basedOn w:val="Kappaleenoletusfontti"/>
    <w:uiPriority w:val="21"/>
    <w:rsid w:val="00666E16"/>
    <w:rPr>
      <w:i/>
      <w:iCs/>
      <w:color w:val="B97C00" w:themeColor="accent1" w:themeShade="BF"/>
    </w:rPr>
  </w:style>
  <w:style w:type="paragraph" w:styleId="Erottuvalainaus">
    <w:name w:val="Intense Quote"/>
    <w:basedOn w:val="Normaali"/>
    <w:next w:val="Normaali"/>
    <w:link w:val="ErottuvalainausChar"/>
    <w:uiPriority w:val="30"/>
    <w:rsid w:val="00666E16"/>
    <w:pPr>
      <w:pBdr>
        <w:top w:val="single" w:sz="4" w:space="10" w:color="B97C00" w:themeColor="accent1" w:themeShade="BF"/>
        <w:bottom w:val="single" w:sz="4" w:space="10" w:color="B97C00" w:themeColor="accent1" w:themeShade="BF"/>
      </w:pBdr>
      <w:spacing w:before="360" w:after="360"/>
      <w:ind w:left="864" w:right="864"/>
      <w:jc w:val="center"/>
    </w:pPr>
    <w:rPr>
      <w:i/>
      <w:iCs/>
      <w:color w:val="B97C00" w:themeColor="accent1" w:themeShade="BF"/>
    </w:rPr>
  </w:style>
  <w:style w:type="character" w:customStyle="1" w:styleId="ErottuvalainausChar">
    <w:name w:val="Erottuva lainaus Char"/>
    <w:basedOn w:val="Kappaleenoletusfontti"/>
    <w:link w:val="Erottuvalainaus"/>
    <w:uiPriority w:val="30"/>
    <w:rsid w:val="00666E16"/>
    <w:rPr>
      <w:i/>
      <w:iCs/>
      <w:color w:val="B97C00" w:themeColor="accent1" w:themeShade="BF"/>
    </w:rPr>
  </w:style>
  <w:style w:type="character" w:styleId="Erottuvaviittaus">
    <w:name w:val="Intense Reference"/>
    <w:basedOn w:val="Kappaleenoletusfontti"/>
    <w:uiPriority w:val="32"/>
    <w:rsid w:val="00666E16"/>
    <w:rPr>
      <w:b/>
      <w:bCs/>
      <w:smallCaps/>
      <w:color w:val="B97C00" w:themeColor="accent1" w:themeShade="BF"/>
      <w:spacing w:val="5"/>
    </w:rPr>
  </w:style>
  <w:style w:type="paragraph" w:styleId="Leipteksti2">
    <w:name w:val="Body Text 2"/>
    <w:basedOn w:val="Normaali"/>
    <w:link w:val="Leipteksti2Char"/>
    <w:uiPriority w:val="99"/>
    <w:unhideWhenUsed/>
    <w:rsid w:val="00666E16"/>
    <w:pPr>
      <w:spacing w:after="120" w:line="480" w:lineRule="auto"/>
    </w:pPr>
  </w:style>
  <w:style w:type="character" w:customStyle="1" w:styleId="Leipteksti2Char">
    <w:name w:val="Leipäteksti 2 Char"/>
    <w:basedOn w:val="Kappaleenoletusfontti"/>
    <w:link w:val="Leipteksti2"/>
    <w:uiPriority w:val="99"/>
    <w:rsid w:val="00666E16"/>
  </w:style>
  <w:style w:type="paragraph" w:styleId="Yltunniste">
    <w:name w:val="header"/>
    <w:basedOn w:val="Alatunniste"/>
    <w:link w:val="YltunnisteChar"/>
    <w:uiPriority w:val="99"/>
    <w:unhideWhenUsed/>
    <w:rsid w:val="00666E16"/>
  </w:style>
  <w:style w:type="character" w:customStyle="1" w:styleId="YltunnisteChar">
    <w:name w:val="Ylätunniste Char"/>
    <w:basedOn w:val="Kappaleenoletusfontti"/>
    <w:link w:val="Yltunniste"/>
    <w:uiPriority w:val="99"/>
    <w:rsid w:val="00EF0EE2"/>
    <w:rPr>
      <w:rFonts w:ascii="GEOMANIST-LIGHT" w:hAnsi="GEOMANIST-LIGHT"/>
      <w:color w:val="24A6A3" w:themeColor="accent5"/>
      <w:sz w:val="16"/>
    </w:rPr>
  </w:style>
  <w:style w:type="paragraph" w:styleId="Merkittyluettelo">
    <w:name w:val="List Bullet"/>
    <w:basedOn w:val="Normaali"/>
    <w:uiPriority w:val="99"/>
    <w:unhideWhenUsed/>
    <w:rsid w:val="00666E16"/>
    <w:pPr>
      <w:numPr>
        <w:numId w:val="2"/>
      </w:numPr>
      <w:contextualSpacing/>
    </w:pPr>
  </w:style>
  <w:style w:type="paragraph" w:customStyle="1" w:styleId="Tyyli1">
    <w:name w:val="Tyyli1"/>
    <w:basedOn w:val="Leipteksti2"/>
    <w:rsid w:val="00666E16"/>
  </w:style>
  <w:style w:type="paragraph" w:customStyle="1" w:styleId="Ingressi">
    <w:name w:val="Ingressi"/>
    <w:autoRedefine/>
    <w:qFormat/>
    <w:rsid w:val="007634FE"/>
    <w:pPr>
      <w:spacing w:before="160" w:after="160" w:line="320" w:lineRule="exact"/>
    </w:pPr>
    <w:rPr>
      <w:rFonts w:ascii="GEOMANIST-BOOK" w:hAnsi="GEOMANIST-BOOK" w:cs="Times New Roman (Leipäteksti, m"/>
      <w:spacing w:val="6"/>
      <w:sz w:val="23"/>
    </w:rPr>
  </w:style>
  <w:style w:type="paragraph" w:styleId="Alatunniste">
    <w:name w:val="footer"/>
    <w:link w:val="AlatunnisteChar"/>
    <w:uiPriority w:val="99"/>
    <w:unhideWhenUsed/>
    <w:rsid w:val="00A250E3"/>
    <w:pPr>
      <w:tabs>
        <w:tab w:val="center" w:pos="4819"/>
        <w:tab w:val="right" w:pos="9638"/>
      </w:tabs>
    </w:pPr>
    <w:rPr>
      <w:rFonts w:ascii="GEOMANIST-LIGHT" w:hAnsi="GEOMANIST-LIGHT"/>
      <w:sz w:val="16"/>
    </w:rPr>
  </w:style>
  <w:style w:type="character" w:customStyle="1" w:styleId="AlatunnisteChar">
    <w:name w:val="Alatunniste Char"/>
    <w:basedOn w:val="Kappaleenoletusfontti"/>
    <w:link w:val="Alatunniste"/>
    <w:uiPriority w:val="99"/>
    <w:rsid w:val="00A250E3"/>
    <w:rPr>
      <w:rFonts w:ascii="GEOMANIST-LIGHT" w:hAnsi="GEOMANIST-LIGHT"/>
      <w:sz w:val="16"/>
    </w:rPr>
  </w:style>
  <w:style w:type="numbering" w:customStyle="1" w:styleId="Nykyinenluettelo1">
    <w:name w:val="Nykyinen luettelo1"/>
    <w:uiPriority w:val="99"/>
    <w:rsid w:val="00D450FE"/>
    <w:pPr>
      <w:numPr>
        <w:numId w:val="3"/>
      </w:numPr>
    </w:pPr>
  </w:style>
  <w:style w:type="paragraph" w:customStyle="1" w:styleId="Leiptekstisisennetty">
    <w:name w:val="Leipäteksti sisennetty"/>
    <w:basedOn w:val="Leipteksti"/>
    <w:qFormat/>
    <w:rsid w:val="00507A85"/>
    <w:pPr>
      <w:ind w:left="567"/>
    </w:pPr>
  </w:style>
  <w:style w:type="paragraph" w:customStyle="1" w:styleId="Lista">
    <w:name w:val="Lista"/>
    <w:basedOn w:val="Leiptekstisisennetty"/>
    <w:autoRedefine/>
    <w:qFormat/>
    <w:rsid w:val="00507A85"/>
    <w:pPr>
      <w:numPr>
        <w:numId w:val="4"/>
      </w:numPr>
      <w:ind w:left="851" w:hanging="284"/>
      <w:contextualSpacing/>
    </w:pPr>
  </w:style>
  <w:style w:type="paragraph" w:customStyle="1" w:styleId="Headerotsikko">
    <w:name w:val="Header otsikko"/>
    <w:qFormat/>
    <w:rsid w:val="0013574F"/>
    <w:pPr>
      <w:snapToGrid w:val="0"/>
    </w:pPr>
    <w:rPr>
      <w:rFonts w:ascii="Geomanist" w:eastAsiaTheme="majorEastAsia" w:hAnsi="Geomanist" w:cs="Times New Roman (Otsikot, muut"/>
      <w:spacing w:val="6"/>
      <w:sz w:val="28"/>
      <w:szCs w:val="32"/>
    </w:rPr>
  </w:style>
  <w:style w:type="character" w:customStyle="1" w:styleId="author">
    <w:name w:val="author"/>
    <w:basedOn w:val="Kappaleenoletusfontti"/>
    <w:rsid w:val="0013574F"/>
  </w:style>
  <w:style w:type="paragraph" w:customStyle="1" w:styleId="Headerjafootertekstit">
    <w:name w:val="Header ja footer tekstit"/>
    <w:rsid w:val="00B4740F"/>
    <w:pPr>
      <w:spacing w:line="260" w:lineRule="exact"/>
      <w:jc w:val="right"/>
    </w:pPr>
    <w:rPr>
      <w:rFonts w:ascii="Geomanist" w:eastAsia="Times New Roman" w:hAnsi="Geomanist" w:cs="Times New Roman"/>
      <w:spacing w:val="6"/>
      <w:sz w:val="18"/>
      <w:lang w:val="en-US" w:eastAsia="fi-FI"/>
    </w:rPr>
  </w:style>
  <w:style w:type="paragraph" w:styleId="Eivli">
    <w:name w:val="No Spacing"/>
    <w:link w:val="EivliChar"/>
    <w:uiPriority w:val="1"/>
    <w:rsid w:val="007F5D08"/>
    <w:rPr>
      <w:rFonts w:eastAsiaTheme="minorEastAsia"/>
      <w:kern w:val="0"/>
      <w:sz w:val="22"/>
      <w:szCs w:val="22"/>
      <w:lang w:val="en-US" w:eastAsia="zh-CN"/>
      <w14:ligatures w14:val="none"/>
    </w:rPr>
  </w:style>
  <w:style w:type="character" w:customStyle="1" w:styleId="EivliChar">
    <w:name w:val="Ei väliä Char"/>
    <w:basedOn w:val="Kappaleenoletusfontti"/>
    <w:link w:val="Eivli"/>
    <w:uiPriority w:val="1"/>
    <w:rsid w:val="007F5D08"/>
    <w:rPr>
      <w:rFonts w:eastAsiaTheme="minorEastAsia"/>
      <w:kern w:val="0"/>
      <w:sz w:val="22"/>
      <w:szCs w:val="22"/>
      <w:lang w:val="en-US" w:eastAsia="zh-CN"/>
      <w14:ligatures w14:val="none"/>
    </w:rPr>
  </w:style>
  <w:style w:type="paragraph" w:customStyle="1" w:styleId="Kansipotsikko">
    <w:name w:val="Kansi pääotsikko"/>
    <w:autoRedefine/>
    <w:qFormat/>
    <w:rsid w:val="00804970"/>
    <w:pPr>
      <w:spacing w:after="120" w:line="300" w:lineRule="auto"/>
      <w:jc w:val="right"/>
    </w:pPr>
    <w:rPr>
      <w:rFonts w:ascii="Geomanist" w:eastAsiaTheme="majorEastAsia" w:hAnsi="Geomanist" w:cs="Times New Roman (Otsikot, muut"/>
      <w:iCs/>
      <w:sz w:val="40"/>
      <w:szCs w:val="22"/>
    </w:rPr>
  </w:style>
  <w:style w:type="paragraph" w:customStyle="1" w:styleId="kansi3tasonotsikko">
    <w:name w:val="kansi 3. tason otsikko"/>
    <w:rsid w:val="00251836"/>
    <w:pPr>
      <w:spacing w:after="80"/>
      <w:jc w:val="right"/>
    </w:pPr>
    <w:rPr>
      <w:rFonts w:ascii="Geomanist" w:eastAsiaTheme="majorEastAsia" w:hAnsi="Geomanist" w:cs="Times New Roman (Otsikot, muut"/>
      <w:iCs/>
      <w:spacing w:val="6"/>
      <w:sz w:val="28"/>
    </w:rPr>
  </w:style>
  <w:style w:type="paragraph" w:styleId="Sisluet1">
    <w:name w:val="toc 1"/>
    <w:basedOn w:val="Normaali"/>
    <w:next w:val="Normaali"/>
    <w:autoRedefine/>
    <w:uiPriority w:val="39"/>
    <w:unhideWhenUsed/>
    <w:rsid w:val="00217EF1"/>
    <w:pPr>
      <w:spacing w:before="240" w:after="120" w:line="360" w:lineRule="auto"/>
    </w:pPr>
    <w:rPr>
      <w:rFonts w:ascii="GEOMANIST-BOOK" w:hAnsi="GEOMANIST-BOOK"/>
      <w:bCs/>
      <w:color w:val="000000" w:themeColor="text1"/>
      <w:sz w:val="22"/>
      <w:szCs w:val="20"/>
    </w:rPr>
  </w:style>
  <w:style w:type="paragraph" w:styleId="Sisluet2">
    <w:name w:val="toc 2"/>
    <w:basedOn w:val="Normaali"/>
    <w:next w:val="Normaali"/>
    <w:autoRedefine/>
    <w:uiPriority w:val="39"/>
    <w:unhideWhenUsed/>
    <w:rsid w:val="00217EF1"/>
    <w:pPr>
      <w:spacing w:before="120" w:line="360" w:lineRule="auto"/>
    </w:pPr>
    <w:rPr>
      <w:rFonts w:ascii="Geomanist" w:hAnsi="Geomanist"/>
      <w:iCs/>
      <w:color w:val="000000" w:themeColor="text1"/>
      <w:sz w:val="20"/>
      <w:szCs w:val="20"/>
    </w:rPr>
  </w:style>
  <w:style w:type="paragraph" w:styleId="Sisluet3">
    <w:name w:val="toc 3"/>
    <w:basedOn w:val="Normaali"/>
    <w:next w:val="Normaali"/>
    <w:autoRedefine/>
    <w:uiPriority w:val="39"/>
    <w:unhideWhenUsed/>
    <w:rsid w:val="000E3E74"/>
    <w:pPr>
      <w:tabs>
        <w:tab w:val="right" w:leader="dot" w:pos="9628"/>
      </w:tabs>
      <w:spacing w:before="120" w:after="120" w:line="360" w:lineRule="auto"/>
      <w:ind w:left="284"/>
    </w:pPr>
    <w:rPr>
      <w:rFonts w:ascii="Geomanist" w:eastAsia="Times New Roman" w:hAnsi="Geomanist"/>
      <w:color w:val="000000" w:themeColor="text1"/>
      <w:sz w:val="22"/>
      <w:szCs w:val="22"/>
      <w:lang w:eastAsia="fi-FI"/>
    </w:rPr>
  </w:style>
  <w:style w:type="character" w:styleId="Hyperlinkki">
    <w:name w:val="Hyperlink"/>
    <w:basedOn w:val="Kappaleenoletusfontti"/>
    <w:uiPriority w:val="99"/>
    <w:unhideWhenUsed/>
    <w:rsid w:val="0095295D"/>
    <w:rPr>
      <w:color w:val="043746" w:themeColor="hyperlink"/>
      <w:u w:val="single"/>
    </w:rPr>
  </w:style>
  <w:style w:type="paragraph" w:customStyle="1" w:styleId="Slogan">
    <w:name w:val="Slogan"/>
    <w:rsid w:val="0095295D"/>
    <w:rPr>
      <w:rFonts w:ascii="Geomanist" w:eastAsiaTheme="majorEastAsia" w:hAnsi="Geomanist" w:cs="Times New Roman (Otsikot, muut"/>
      <w:color w:val="FFFFFF" w:themeColor="background1"/>
      <w:spacing w:val="6"/>
      <w:sz w:val="56"/>
      <w:szCs w:val="40"/>
      <w14:shadow w14:blurRad="698500" w14:dist="0" w14:dir="0" w14:sx="100000" w14:sy="100000" w14:kx="0" w14:ky="0" w14:algn="ctr">
        <w14:srgbClr w14:val="000000"/>
      </w14:shadow>
    </w:rPr>
  </w:style>
  <w:style w:type="paragraph" w:styleId="Sisllysluettelonotsikko">
    <w:name w:val="TOC Heading"/>
    <w:basedOn w:val="Otsikko1"/>
    <w:next w:val="Normaali"/>
    <w:uiPriority w:val="39"/>
    <w:unhideWhenUsed/>
    <w:qFormat/>
    <w:rsid w:val="0095295D"/>
    <w:pPr>
      <w:outlineLvl w:val="9"/>
    </w:pPr>
    <w:rPr>
      <w:rFonts w:cstheme="majorBidi"/>
      <w:bCs/>
      <w:color w:val="000000" w:themeColor="text1"/>
      <w:spacing w:val="0"/>
      <w:kern w:val="0"/>
      <w:sz w:val="36"/>
      <w:szCs w:val="28"/>
      <w:lang w:eastAsia="fi-FI"/>
      <w14:ligatures w14:val="none"/>
    </w:rPr>
  </w:style>
  <w:style w:type="paragraph" w:styleId="Sisluet4">
    <w:name w:val="toc 4"/>
    <w:basedOn w:val="Normaali"/>
    <w:next w:val="Normaali"/>
    <w:autoRedefine/>
    <w:uiPriority w:val="39"/>
    <w:unhideWhenUsed/>
    <w:rsid w:val="00C42996"/>
    <w:pPr>
      <w:spacing w:before="120" w:after="120" w:line="360" w:lineRule="auto"/>
      <w:ind w:left="567"/>
    </w:pPr>
    <w:rPr>
      <w:rFonts w:ascii="Geomanist" w:hAnsi="Geomanist"/>
      <w:color w:val="000000" w:themeColor="text1"/>
      <w:sz w:val="20"/>
      <w:szCs w:val="20"/>
    </w:rPr>
  </w:style>
  <w:style w:type="paragraph" w:styleId="Sisluet5">
    <w:name w:val="toc 5"/>
    <w:basedOn w:val="Normaali"/>
    <w:next w:val="Normaali"/>
    <w:autoRedefine/>
    <w:uiPriority w:val="39"/>
    <w:unhideWhenUsed/>
    <w:rsid w:val="00217EF1"/>
    <w:pPr>
      <w:spacing w:before="120" w:after="120" w:line="360" w:lineRule="auto"/>
      <w:ind w:left="851"/>
    </w:pPr>
    <w:rPr>
      <w:rFonts w:ascii="Geomanist" w:hAnsi="Geomanist"/>
      <w:color w:val="000000" w:themeColor="text1"/>
      <w:sz w:val="20"/>
      <w:szCs w:val="20"/>
    </w:rPr>
  </w:style>
  <w:style w:type="paragraph" w:styleId="Sisluet6">
    <w:name w:val="toc 6"/>
    <w:basedOn w:val="Normaali"/>
    <w:next w:val="Normaali"/>
    <w:autoRedefine/>
    <w:uiPriority w:val="39"/>
    <w:semiHidden/>
    <w:unhideWhenUsed/>
    <w:rsid w:val="0095295D"/>
    <w:pPr>
      <w:ind w:left="1200"/>
    </w:pPr>
    <w:rPr>
      <w:sz w:val="20"/>
      <w:szCs w:val="20"/>
    </w:rPr>
  </w:style>
  <w:style w:type="paragraph" w:styleId="Sisluet7">
    <w:name w:val="toc 7"/>
    <w:basedOn w:val="Normaali"/>
    <w:next w:val="Normaali"/>
    <w:autoRedefine/>
    <w:uiPriority w:val="39"/>
    <w:semiHidden/>
    <w:unhideWhenUsed/>
    <w:rsid w:val="0095295D"/>
    <w:pPr>
      <w:ind w:left="1440"/>
    </w:pPr>
    <w:rPr>
      <w:sz w:val="20"/>
      <w:szCs w:val="20"/>
    </w:rPr>
  </w:style>
  <w:style w:type="paragraph" w:styleId="Sisluet8">
    <w:name w:val="toc 8"/>
    <w:basedOn w:val="Normaali"/>
    <w:next w:val="Normaali"/>
    <w:autoRedefine/>
    <w:uiPriority w:val="39"/>
    <w:semiHidden/>
    <w:unhideWhenUsed/>
    <w:rsid w:val="0095295D"/>
    <w:pPr>
      <w:ind w:left="1680"/>
    </w:pPr>
    <w:rPr>
      <w:sz w:val="20"/>
      <w:szCs w:val="20"/>
    </w:rPr>
  </w:style>
  <w:style w:type="paragraph" w:styleId="Sisluet9">
    <w:name w:val="toc 9"/>
    <w:basedOn w:val="Normaali"/>
    <w:next w:val="Normaali"/>
    <w:autoRedefine/>
    <w:uiPriority w:val="39"/>
    <w:semiHidden/>
    <w:unhideWhenUsed/>
    <w:rsid w:val="0095295D"/>
    <w:pPr>
      <w:ind w:left="1920"/>
    </w:pPr>
    <w:rPr>
      <w:sz w:val="20"/>
      <w:szCs w:val="20"/>
    </w:rPr>
  </w:style>
  <w:style w:type="paragraph" w:customStyle="1" w:styleId="Kansi2tasonotsikko">
    <w:name w:val="Kansi 2. tason otsikko"/>
    <w:rsid w:val="00251836"/>
    <w:pPr>
      <w:spacing w:after="120"/>
      <w:jc w:val="right"/>
    </w:pPr>
    <w:rPr>
      <w:rFonts w:ascii="Geomanist" w:eastAsiaTheme="majorEastAsia" w:hAnsi="Geomanist" w:cs="Times New Roman (Otsikot, muut"/>
      <w:iCs/>
      <w:spacing w:val="6"/>
      <w:sz w:val="36"/>
    </w:rPr>
  </w:style>
  <w:style w:type="character" w:styleId="Sivunumero">
    <w:name w:val="page number"/>
    <w:basedOn w:val="Kappaleenoletusfontti"/>
    <w:uiPriority w:val="99"/>
    <w:semiHidden/>
    <w:unhideWhenUsed/>
    <w:rsid w:val="00C513FE"/>
  </w:style>
  <w:style w:type="paragraph" w:styleId="Alaviitteenteksti">
    <w:name w:val="footnote text"/>
    <w:basedOn w:val="Normaali"/>
    <w:link w:val="AlaviitteentekstiChar"/>
    <w:rsid w:val="00D300EB"/>
    <w:rPr>
      <w:rFonts w:ascii="Times New Roman" w:eastAsia="Times New Roman" w:hAnsi="Times New Roman" w:cs="Times New Roman"/>
      <w:color w:val="auto"/>
      <w:kern w:val="0"/>
      <w:sz w:val="20"/>
      <w:szCs w:val="20"/>
      <w:lang w:eastAsia="fi-FI"/>
      <w14:ligatures w14:val="none"/>
    </w:rPr>
  </w:style>
  <w:style w:type="character" w:customStyle="1" w:styleId="AlaviitteentekstiChar">
    <w:name w:val="Alaviitteen teksti Char"/>
    <w:basedOn w:val="Kappaleenoletusfontti"/>
    <w:link w:val="Alaviitteenteksti"/>
    <w:rsid w:val="00D300EB"/>
    <w:rPr>
      <w:rFonts w:ascii="Times New Roman" w:eastAsia="Times New Roman" w:hAnsi="Times New Roman" w:cs="Times New Roman"/>
      <w:kern w:val="0"/>
      <w:sz w:val="20"/>
      <w:szCs w:val="20"/>
      <w:lang w:eastAsia="fi-FI"/>
      <w14:ligatures w14:val="none"/>
    </w:rPr>
  </w:style>
  <w:style w:type="character" w:styleId="Alaviitteenviite">
    <w:name w:val="footnote reference"/>
    <w:rsid w:val="00D300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78459">
      <w:bodyDiv w:val="1"/>
      <w:marLeft w:val="0"/>
      <w:marRight w:val="0"/>
      <w:marTop w:val="0"/>
      <w:marBottom w:val="0"/>
      <w:divBdr>
        <w:top w:val="none" w:sz="0" w:space="0" w:color="auto"/>
        <w:left w:val="none" w:sz="0" w:space="0" w:color="auto"/>
        <w:bottom w:val="none" w:sz="0" w:space="0" w:color="auto"/>
        <w:right w:val="none" w:sz="0" w:space="0" w:color="auto"/>
      </w:divBdr>
    </w:div>
    <w:div w:id="764038062">
      <w:bodyDiv w:val="1"/>
      <w:marLeft w:val="0"/>
      <w:marRight w:val="0"/>
      <w:marTop w:val="0"/>
      <w:marBottom w:val="0"/>
      <w:divBdr>
        <w:top w:val="none" w:sz="0" w:space="0" w:color="auto"/>
        <w:left w:val="none" w:sz="0" w:space="0" w:color="auto"/>
        <w:bottom w:val="none" w:sz="0" w:space="0" w:color="auto"/>
        <w:right w:val="none" w:sz="0" w:space="0" w:color="auto"/>
      </w:divBdr>
    </w:div>
    <w:div w:id="119118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ema">
  <a:themeElements>
    <a:clrScheme name="Tyrnävä">
      <a:dk1>
        <a:srgbClr val="000000"/>
      </a:dk1>
      <a:lt1>
        <a:srgbClr val="FFFFFF"/>
      </a:lt1>
      <a:dk2>
        <a:srgbClr val="043746"/>
      </a:dk2>
      <a:lt2>
        <a:srgbClr val="F6E6F2"/>
      </a:lt2>
      <a:accent1>
        <a:srgbClr val="F7A600"/>
      </a:accent1>
      <a:accent2>
        <a:srgbClr val="BB5B59"/>
      </a:accent2>
      <a:accent3>
        <a:srgbClr val="EA5B0C"/>
      </a:accent3>
      <a:accent4>
        <a:srgbClr val="043746"/>
      </a:accent4>
      <a:accent5>
        <a:srgbClr val="24A6A3"/>
      </a:accent5>
      <a:accent6>
        <a:srgbClr val="EEEAC3"/>
      </a:accent6>
      <a:hlink>
        <a:srgbClr val="043746"/>
      </a:hlink>
      <a:folHlink>
        <a:srgbClr val="24A6A3"/>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C35128A5E99A46408397413E0A86AE15" ma:contentTypeVersion="10" ma:contentTypeDescription="Luo uusi asiakirja." ma:contentTypeScope="" ma:versionID="c61549d008b63f6a811c63cc9ae34f90">
  <xsd:schema xmlns:xsd="http://www.w3.org/2001/XMLSchema" xmlns:xs="http://www.w3.org/2001/XMLSchema" xmlns:p="http://schemas.microsoft.com/office/2006/metadata/properties" xmlns:ns2="f69938c9-ec1b-45e0-a75c-d4793dd61d8f" xmlns:ns3="ab952e86-269e-41b6-88d3-48f11bdb6998" targetNamespace="http://schemas.microsoft.com/office/2006/metadata/properties" ma:root="true" ma:fieldsID="b4ca01c04947fb1d658a979f7b717ec9" ns2:_="" ns3:_="">
    <xsd:import namespace="f69938c9-ec1b-45e0-a75c-d4793dd61d8f"/>
    <xsd:import namespace="ab952e86-269e-41b6-88d3-48f11bdb699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9938c9-ec1b-45e0-a75c-d4793dd61d8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Kuvien tunnisteet" ma:readOnly="false" ma:fieldId="{5cf76f15-5ced-4ddc-b409-7134ff3c332f}" ma:taxonomyMulti="true" ma:sspId="b489e15d-2682-4bbf-b245-decbed2d91a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952e86-269e-41b6-88d3-48f11bdb699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f292f66-cf7a-4005-ac86-d52c82ba9433}" ma:internalName="TaxCatchAll" ma:showField="CatchAllData" ma:web="ab952e86-269e-41b6-88d3-48f11bdb69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69938c9-ec1b-45e0-a75c-d4793dd61d8f">
      <Terms xmlns="http://schemas.microsoft.com/office/infopath/2007/PartnerControls"/>
    </lcf76f155ced4ddcb4097134ff3c332f>
    <TaxCatchAll xmlns="ab952e86-269e-41b6-88d3-48f11bdb699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B7F0B-4363-4169-9E2D-A8DA20224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9938c9-ec1b-45e0-a75c-d4793dd61d8f"/>
    <ds:schemaRef ds:uri="ab952e86-269e-41b6-88d3-48f11bdb69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0D7176-BC11-45B7-B78D-D38A747F8128}">
  <ds:schemaRefs>
    <ds:schemaRef ds:uri="http://schemas.microsoft.com/office/2006/metadata/properties"/>
    <ds:schemaRef ds:uri="http://schemas.microsoft.com/office/infopath/2007/PartnerControls"/>
    <ds:schemaRef ds:uri="f69938c9-ec1b-45e0-a75c-d4793dd61d8f"/>
    <ds:schemaRef ds:uri="ab952e86-269e-41b6-88d3-48f11bdb6998"/>
  </ds:schemaRefs>
</ds:datastoreItem>
</file>

<file path=customXml/itemProps3.xml><?xml version="1.0" encoding="utf-8"?>
<ds:datastoreItem xmlns:ds="http://schemas.openxmlformats.org/officeDocument/2006/customXml" ds:itemID="{AAB7E39E-36B6-40BF-8C0D-1A77D6728CA8}">
  <ds:schemaRefs>
    <ds:schemaRef ds:uri="http://schemas.microsoft.com/sharepoint/v3/contenttype/forms"/>
  </ds:schemaRefs>
</ds:datastoreItem>
</file>

<file path=customXml/itemProps4.xml><?xml version="1.0" encoding="utf-8"?>
<ds:datastoreItem xmlns:ds="http://schemas.openxmlformats.org/officeDocument/2006/customXml" ds:itemID="{8353FB1A-DA6F-6941-AC7B-A1EE94CD3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1746</Words>
  <Characters>14148</Characters>
  <Application>Microsoft Office Word</Application>
  <DocSecurity>0</DocSecurity>
  <Lines>117</Lines>
  <Paragraphs>31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15863</CharactersWithSpaces>
  <SharedDoc>false</SharedDoc>
  <HLinks>
    <vt:vector size="90" baseType="variant">
      <vt:variant>
        <vt:i4>1245242</vt:i4>
      </vt:variant>
      <vt:variant>
        <vt:i4>86</vt:i4>
      </vt:variant>
      <vt:variant>
        <vt:i4>0</vt:i4>
      </vt:variant>
      <vt:variant>
        <vt:i4>5</vt:i4>
      </vt:variant>
      <vt:variant>
        <vt:lpwstr/>
      </vt:variant>
      <vt:variant>
        <vt:lpwstr>_Toc213336808</vt:lpwstr>
      </vt:variant>
      <vt:variant>
        <vt:i4>1245242</vt:i4>
      </vt:variant>
      <vt:variant>
        <vt:i4>80</vt:i4>
      </vt:variant>
      <vt:variant>
        <vt:i4>0</vt:i4>
      </vt:variant>
      <vt:variant>
        <vt:i4>5</vt:i4>
      </vt:variant>
      <vt:variant>
        <vt:lpwstr/>
      </vt:variant>
      <vt:variant>
        <vt:lpwstr>_Toc213336807</vt:lpwstr>
      </vt:variant>
      <vt:variant>
        <vt:i4>1245242</vt:i4>
      </vt:variant>
      <vt:variant>
        <vt:i4>74</vt:i4>
      </vt:variant>
      <vt:variant>
        <vt:i4>0</vt:i4>
      </vt:variant>
      <vt:variant>
        <vt:i4>5</vt:i4>
      </vt:variant>
      <vt:variant>
        <vt:lpwstr/>
      </vt:variant>
      <vt:variant>
        <vt:lpwstr>_Toc213336806</vt:lpwstr>
      </vt:variant>
      <vt:variant>
        <vt:i4>1245242</vt:i4>
      </vt:variant>
      <vt:variant>
        <vt:i4>68</vt:i4>
      </vt:variant>
      <vt:variant>
        <vt:i4>0</vt:i4>
      </vt:variant>
      <vt:variant>
        <vt:i4>5</vt:i4>
      </vt:variant>
      <vt:variant>
        <vt:lpwstr/>
      </vt:variant>
      <vt:variant>
        <vt:lpwstr>_Toc213336805</vt:lpwstr>
      </vt:variant>
      <vt:variant>
        <vt:i4>1245242</vt:i4>
      </vt:variant>
      <vt:variant>
        <vt:i4>62</vt:i4>
      </vt:variant>
      <vt:variant>
        <vt:i4>0</vt:i4>
      </vt:variant>
      <vt:variant>
        <vt:i4>5</vt:i4>
      </vt:variant>
      <vt:variant>
        <vt:lpwstr/>
      </vt:variant>
      <vt:variant>
        <vt:lpwstr>_Toc213336804</vt:lpwstr>
      </vt:variant>
      <vt:variant>
        <vt:i4>1245242</vt:i4>
      </vt:variant>
      <vt:variant>
        <vt:i4>56</vt:i4>
      </vt:variant>
      <vt:variant>
        <vt:i4>0</vt:i4>
      </vt:variant>
      <vt:variant>
        <vt:i4>5</vt:i4>
      </vt:variant>
      <vt:variant>
        <vt:lpwstr/>
      </vt:variant>
      <vt:variant>
        <vt:lpwstr>_Toc213336803</vt:lpwstr>
      </vt:variant>
      <vt:variant>
        <vt:i4>1245242</vt:i4>
      </vt:variant>
      <vt:variant>
        <vt:i4>50</vt:i4>
      </vt:variant>
      <vt:variant>
        <vt:i4>0</vt:i4>
      </vt:variant>
      <vt:variant>
        <vt:i4>5</vt:i4>
      </vt:variant>
      <vt:variant>
        <vt:lpwstr/>
      </vt:variant>
      <vt:variant>
        <vt:lpwstr>_Toc213336802</vt:lpwstr>
      </vt:variant>
      <vt:variant>
        <vt:i4>1245242</vt:i4>
      </vt:variant>
      <vt:variant>
        <vt:i4>44</vt:i4>
      </vt:variant>
      <vt:variant>
        <vt:i4>0</vt:i4>
      </vt:variant>
      <vt:variant>
        <vt:i4>5</vt:i4>
      </vt:variant>
      <vt:variant>
        <vt:lpwstr/>
      </vt:variant>
      <vt:variant>
        <vt:lpwstr>_Toc213336801</vt:lpwstr>
      </vt:variant>
      <vt:variant>
        <vt:i4>1245242</vt:i4>
      </vt:variant>
      <vt:variant>
        <vt:i4>38</vt:i4>
      </vt:variant>
      <vt:variant>
        <vt:i4>0</vt:i4>
      </vt:variant>
      <vt:variant>
        <vt:i4>5</vt:i4>
      </vt:variant>
      <vt:variant>
        <vt:lpwstr/>
      </vt:variant>
      <vt:variant>
        <vt:lpwstr>_Toc213336800</vt:lpwstr>
      </vt:variant>
      <vt:variant>
        <vt:i4>1703989</vt:i4>
      </vt:variant>
      <vt:variant>
        <vt:i4>32</vt:i4>
      </vt:variant>
      <vt:variant>
        <vt:i4>0</vt:i4>
      </vt:variant>
      <vt:variant>
        <vt:i4>5</vt:i4>
      </vt:variant>
      <vt:variant>
        <vt:lpwstr/>
      </vt:variant>
      <vt:variant>
        <vt:lpwstr>_Toc213336799</vt:lpwstr>
      </vt:variant>
      <vt:variant>
        <vt:i4>1703989</vt:i4>
      </vt:variant>
      <vt:variant>
        <vt:i4>26</vt:i4>
      </vt:variant>
      <vt:variant>
        <vt:i4>0</vt:i4>
      </vt:variant>
      <vt:variant>
        <vt:i4>5</vt:i4>
      </vt:variant>
      <vt:variant>
        <vt:lpwstr/>
      </vt:variant>
      <vt:variant>
        <vt:lpwstr>_Toc213336798</vt:lpwstr>
      </vt:variant>
      <vt:variant>
        <vt:i4>1703989</vt:i4>
      </vt:variant>
      <vt:variant>
        <vt:i4>20</vt:i4>
      </vt:variant>
      <vt:variant>
        <vt:i4>0</vt:i4>
      </vt:variant>
      <vt:variant>
        <vt:i4>5</vt:i4>
      </vt:variant>
      <vt:variant>
        <vt:lpwstr/>
      </vt:variant>
      <vt:variant>
        <vt:lpwstr>_Toc213336797</vt:lpwstr>
      </vt:variant>
      <vt:variant>
        <vt:i4>1703989</vt:i4>
      </vt:variant>
      <vt:variant>
        <vt:i4>14</vt:i4>
      </vt:variant>
      <vt:variant>
        <vt:i4>0</vt:i4>
      </vt:variant>
      <vt:variant>
        <vt:i4>5</vt:i4>
      </vt:variant>
      <vt:variant>
        <vt:lpwstr/>
      </vt:variant>
      <vt:variant>
        <vt:lpwstr>_Toc213336796</vt:lpwstr>
      </vt:variant>
      <vt:variant>
        <vt:i4>1703989</vt:i4>
      </vt:variant>
      <vt:variant>
        <vt:i4>8</vt:i4>
      </vt:variant>
      <vt:variant>
        <vt:i4>0</vt:i4>
      </vt:variant>
      <vt:variant>
        <vt:i4>5</vt:i4>
      </vt:variant>
      <vt:variant>
        <vt:lpwstr/>
      </vt:variant>
      <vt:variant>
        <vt:lpwstr>_Toc213336795</vt:lpwstr>
      </vt:variant>
      <vt:variant>
        <vt:i4>1703989</vt:i4>
      </vt:variant>
      <vt:variant>
        <vt:i4>2</vt:i4>
      </vt:variant>
      <vt:variant>
        <vt:i4>0</vt:i4>
      </vt:variant>
      <vt:variant>
        <vt:i4>5</vt:i4>
      </vt:variant>
      <vt:variant>
        <vt:lpwstr/>
      </vt:variant>
      <vt:variant>
        <vt:lpwstr>_Toc213336794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Pajala</dc:creator>
  <cp:keywords/>
  <dc:description/>
  <cp:lastModifiedBy>Julia Pajala</cp:lastModifiedBy>
  <cp:revision>2</cp:revision>
  <cp:lastPrinted>2025-11-18T06:19:00Z</cp:lastPrinted>
  <dcterms:created xsi:type="dcterms:W3CDTF">2025-11-19T12:46:00Z</dcterms:created>
  <dcterms:modified xsi:type="dcterms:W3CDTF">2025-11-19T12:46:00Z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0x010100C35128A5E99A46408397413E0A86AE15</vt:lpwstr>
  </property>
</Properties>
</file>