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7143" w14:textId="77777777" w:rsidR="00D450A7" w:rsidRPr="00D450A7" w:rsidRDefault="00D450A7" w:rsidP="00D450A7">
      <w:pPr>
        <w:ind w:firstLine="1296"/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</w:pPr>
      <w:r w:rsidRPr="00D450A7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>LIIKUNTATOIMI</w:t>
      </w:r>
      <w:r w:rsidRPr="00D450A7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ab/>
      </w:r>
      <w:r w:rsidRPr="00D450A7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ab/>
        <w:t>LIIKUNTAPAIKKOJEN VUOROHAKEMUS</w:t>
      </w:r>
      <w:r w:rsidRPr="00D450A7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br/>
      </w:r>
      <w:r w:rsidRPr="00D450A7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ab/>
      </w:r>
      <w:r w:rsidRPr="00D450A7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ab/>
      </w:r>
      <w:r w:rsidRPr="00D450A7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ab/>
      </w:r>
      <w:r w:rsidRPr="00D450A7">
        <w:rPr>
          <w:rFonts w:ascii="Geomanist" w:eastAsia="Calibri" w:hAnsi="Geomanist" w:cs="Arial"/>
          <w:noProof w:val="0"/>
          <w:color w:val="auto"/>
          <w:kern w:val="0"/>
          <w:sz w:val="20"/>
          <w:szCs w:val="20"/>
          <w14:ligatures w14:val="none"/>
        </w:rPr>
        <w:tab/>
        <w:t>KESÄ 1.6.–31.8.</w:t>
      </w:r>
    </w:p>
    <w:p w14:paraId="1F0EED96" w14:textId="77777777" w:rsidR="00D450A7" w:rsidRPr="00D450A7" w:rsidRDefault="00D450A7" w:rsidP="00D450A7">
      <w:pPr>
        <w:ind w:firstLine="1296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  <w:r w:rsidRPr="00D450A7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ab/>
      </w:r>
    </w:p>
    <w:tbl>
      <w:tblPr>
        <w:tblStyle w:val="TaulukkoRuudukko"/>
        <w:tblW w:w="0" w:type="auto"/>
        <w:tblInd w:w="0" w:type="dxa"/>
        <w:tblLook w:val="04A0" w:firstRow="1" w:lastRow="0" w:firstColumn="1" w:lastColumn="0" w:noHBand="0" w:noVBand="1"/>
      </w:tblPr>
      <w:tblGrid>
        <w:gridCol w:w="2365"/>
        <w:gridCol w:w="1334"/>
        <w:gridCol w:w="765"/>
        <w:gridCol w:w="249"/>
        <w:gridCol w:w="391"/>
        <w:gridCol w:w="1647"/>
        <w:gridCol w:w="802"/>
        <w:gridCol w:w="915"/>
        <w:gridCol w:w="1160"/>
      </w:tblGrid>
      <w:tr w:rsidR="00D450A7" w:rsidRPr="00D450A7" w14:paraId="6ABD053D" w14:textId="77777777" w:rsidTr="00D450A7">
        <w:tc>
          <w:tcPr>
            <w:tcW w:w="10456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1ABD4998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 xml:space="preserve">KUNTOSALI: </w:t>
            </w:r>
            <w:hyperlink r:id="rId11" w:history="1">
              <w:r w:rsidRPr="00D450A7">
                <w:rPr>
                  <w:rFonts w:ascii="Geomanist" w:eastAsia="Calibri" w:hAnsi="Geomanist"/>
                  <w:noProof w:val="0"/>
                  <w:color w:val="0563C1"/>
                  <w:sz w:val="18"/>
                  <w:szCs w:val="18"/>
                  <w:u w:val="single"/>
                </w:rPr>
                <w:t>https://www.tyrnava.fi/kulttuuri-ja-vapaa-aika/tilavaraus/kuntosalivuorot.html</w:t>
              </w:r>
            </w:hyperlink>
          </w:p>
        </w:tc>
      </w:tr>
      <w:tr w:rsidR="00D450A7" w:rsidRPr="00D450A7" w14:paraId="4D28558A" w14:textId="77777777" w:rsidTr="00D450A7">
        <w:tc>
          <w:tcPr>
            <w:tcW w:w="10456" w:type="dxa"/>
            <w:gridSpan w:val="9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707ED7C3" w14:textId="77777777" w:rsidR="00D450A7" w:rsidRPr="00D450A7" w:rsidRDefault="00D450A7" w:rsidP="00D450A7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LIIKUNTAHALLIT / LIIKUNTASALIT / JALKAPALLOKENTTÄ / YLEISURHEILUKENTTÄ</w:t>
            </w:r>
          </w:p>
        </w:tc>
      </w:tr>
      <w:tr w:rsidR="008409DA" w:rsidRPr="00535417" w14:paraId="0281E8B1" w14:textId="77777777" w:rsidTr="00D450A7">
        <w:tc>
          <w:tcPr>
            <w:tcW w:w="41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1F667929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Paikka</w:t>
            </w:r>
          </w:p>
        </w:tc>
        <w:tc>
          <w:tcPr>
            <w:tcW w:w="1559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3942CE32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Hinta</w:t>
            </w:r>
          </w:p>
        </w:tc>
        <w:tc>
          <w:tcPr>
            <w:tcW w:w="3544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52ED25C3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Paikka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</w:tcPr>
          <w:p w14:paraId="6ECE7C42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Hinta</w:t>
            </w:r>
          </w:p>
        </w:tc>
      </w:tr>
      <w:tr w:rsidR="008409DA" w:rsidRPr="00535417" w14:paraId="066CC8C1" w14:textId="77777777" w:rsidTr="00D450A7">
        <w:tc>
          <w:tcPr>
            <w:tcW w:w="410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4CC87364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3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0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Kuulampi, liikuntahalli A/B</w:t>
            </w:r>
          </w:p>
        </w:tc>
        <w:tc>
          <w:tcPr>
            <w:tcW w:w="1559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FF99CC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10 € / h / lohko</w:t>
            </w:r>
          </w:p>
        </w:tc>
        <w:tc>
          <w:tcPr>
            <w:tcW w:w="3544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8BC091E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7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Kuulampi, peilisali</w:t>
            </w:r>
          </w:p>
        </w:tc>
        <w:tc>
          <w:tcPr>
            <w:tcW w:w="1247" w:type="dxa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50B68DDA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8 € / h</w:t>
            </w:r>
          </w:p>
        </w:tc>
      </w:tr>
      <w:tr w:rsidR="008409DA" w:rsidRPr="00535417" w14:paraId="0FD3DEF6" w14:textId="77777777" w:rsidTr="00D450A7">
        <w:tc>
          <w:tcPr>
            <w:tcW w:w="4106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165E3E73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</w:t>
            </w:r>
            <w:proofErr w:type="spellStart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Rantarousti</w:t>
            </w:r>
            <w:proofErr w:type="spellEnd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, liikuntahalli A/B/C/D</w:t>
            </w:r>
          </w:p>
        </w:tc>
        <w:tc>
          <w:tcPr>
            <w:tcW w:w="155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8E8D4E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10 € / h / lohko</w:t>
            </w:r>
          </w:p>
        </w:tc>
        <w:tc>
          <w:tcPr>
            <w:tcW w:w="35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CFC6C5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8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Temmes, liikuntasali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710960CF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10 € / h</w:t>
            </w:r>
          </w:p>
        </w:tc>
      </w:tr>
      <w:tr w:rsidR="008409DA" w:rsidRPr="00535417" w14:paraId="684756EC" w14:textId="77777777" w:rsidTr="00D450A7">
        <w:tc>
          <w:tcPr>
            <w:tcW w:w="4106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4E1D3D49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5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Kirkkomännikkö, liikuntasali A/B</w:t>
            </w:r>
          </w:p>
        </w:tc>
        <w:tc>
          <w:tcPr>
            <w:tcW w:w="155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2C50305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5 € / h / lohko</w:t>
            </w:r>
          </w:p>
        </w:tc>
        <w:tc>
          <w:tcPr>
            <w:tcW w:w="35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11A710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9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5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Toukovakka, liikuntasali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1F42FF42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8 € / h</w:t>
            </w:r>
          </w:p>
        </w:tc>
      </w:tr>
      <w:tr w:rsidR="008409DA" w:rsidRPr="00535417" w14:paraId="5CDD92D7" w14:textId="77777777" w:rsidTr="00D450A7">
        <w:tc>
          <w:tcPr>
            <w:tcW w:w="4106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13DE94AC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6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6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Murto, liikuntasali</w:t>
            </w:r>
          </w:p>
        </w:tc>
        <w:tc>
          <w:tcPr>
            <w:tcW w:w="155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FA4467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10 € / h</w:t>
            </w:r>
          </w:p>
        </w:tc>
        <w:tc>
          <w:tcPr>
            <w:tcW w:w="35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81F0CEC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0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7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Yleisurheilukenttä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2A3F639F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0 € / h</w:t>
            </w:r>
          </w:p>
        </w:tc>
      </w:tr>
      <w:tr w:rsidR="008409DA" w:rsidRPr="00535417" w14:paraId="1D0156AE" w14:textId="77777777" w:rsidTr="00D450A7">
        <w:tc>
          <w:tcPr>
            <w:tcW w:w="4106" w:type="dxa"/>
            <w:gridSpan w:val="2"/>
            <w:tcBorders>
              <w:top w:val="single" w:sz="4" w:space="0" w:color="FFFFF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3B573845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Hinnat sisältävät alv.</w:t>
            </w:r>
          </w:p>
          <w:p w14:paraId="1C1673B4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(Kunnanhallitus 16.12.2024 §251)</w:t>
            </w:r>
          </w:p>
        </w:tc>
        <w:tc>
          <w:tcPr>
            <w:tcW w:w="1559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2461828E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4BDA43F9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1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8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Kirkonkylän jalkapallokenttä/yleisurheilualue</w:t>
            </w:r>
          </w:p>
        </w:tc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single" w:sz="4" w:space="0" w:color="BFBFBF"/>
              <w:right w:val="single" w:sz="4" w:space="0" w:color="BFBFBF"/>
            </w:tcBorders>
          </w:tcPr>
          <w:p w14:paraId="0F6E7EC0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0 € / h</w:t>
            </w:r>
          </w:p>
        </w:tc>
      </w:tr>
      <w:tr w:rsidR="00535417" w:rsidRPr="00535417" w14:paraId="5DB0958B" w14:textId="77777777" w:rsidTr="00D450A7"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FFFFFF"/>
            </w:tcBorders>
          </w:tcPr>
          <w:p w14:paraId="57671D43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Lohkot</w:t>
            </w:r>
          </w:p>
        </w:tc>
        <w:tc>
          <w:tcPr>
            <w:tcW w:w="4819" w:type="dxa"/>
            <w:gridSpan w:val="5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29DA7B31" w14:textId="77777777" w:rsidR="00D450A7" w:rsidRPr="00D450A7" w:rsidRDefault="00D450A7" w:rsidP="00D450A7">
            <w:pPr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Vuoroa haetaan aikavälille (esim. 1.6.-31.8.2024)</w:t>
            </w:r>
          </w:p>
        </w:tc>
        <w:tc>
          <w:tcPr>
            <w:tcW w:w="3090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BFBFBF"/>
            </w:tcBorders>
          </w:tcPr>
          <w:p w14:paraId="3DB4D733" w14:textId="77777777" w:rsidR="00D450A7" w:rsidRPr="00D450A7" w:rsidRDefault="00D450A7" w:rsidP="00D450A7">
            <w:pPr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Viikonpäivä ja kellonaika</w:t>
            </w:r>
          </w:p>
        </w:tc>
      </w:tr>
      <w:tr w:rsidR="008409DA" w:rsidRPr="00535417" w14:paraId="03EB6EA0" w14:textId="77777777" w:rsidTr="00D450A7"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FFFFFF"/>
              <w:right w:val="single" w:sz="4" w:space="0" w:color="auto"/>
            </w:tcBorders>
          </w:tcPr>
          <w:p w14:paraId="5A65E36A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Valinta12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9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A-lohko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Valinta13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0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B-lohko</w:t>
            </w:r>
          </w:p>
        </w:tc>
        <w:tc>
          <w:tcPr>
            <w:tcW w:w="4819" w:type="dxa"/>
            <w:gridSpan w:val="5"/>
            <w:tcBorders>
              <w:top w:val="single" w:sz="4" w:space="0" w:color="BFBFB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11D24542" w14:textId="77777777" w:rsidR="00D450A7" w:rsidRPr="00D450A7" w:rsidRDefault="00D450A7" w:rsidP="00D450A7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1" w:name="Teksti16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1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2" w:name="Teksti17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2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3" w:name="Teksti18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3"/>
          </w:p>
        </w:tc>
        <w:tc>
          <w:tcPr>
            <w:tcW w:w="3090" w:type="dxa"/>
            <w:gridSpan w:val="3"/>
            <w:tcBorders>
              <w:top w:val="single" w:sz="4" w:space="0" w:color="BFBFB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4AB7B018" w14:textId="77777777" w:rsidR="00D450A7" w:rsidRPr="00D450A7" w:rsidRDefault="00D450A7" w:rsidP="00D450A7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4" w:name="Teksti31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4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15" w:name="Teksti32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5"/>
          </w:p>
        </w:tc>
      </w:tr>
      <w:tr w:rsidR="008409DA" w:rsidRPr="00535417" w14:paraId="34B48098" w14:textId="77777777" w:rsidTr="00D450A7">
        <w:tc>
          <w:tcPr>
            <w:tcW w:w="2547" w:type="dxa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auto"/>
            </w:tcBorders>
          </w:tcPr>
          <w:p w14:paraId="79FFA4CC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Valinta14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6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C-lohko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Valinta15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17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D-lohko</w:t>
            </w:r>
          </w:p>
        </w:tc>
        <w:tc>
          <w:tcPr>
            <w:tcW w:w="4819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5F621A8C" w14:textId="77777777" w:rsidR="00D450A7" w:rsidRPr="00D450A7" w:rsidRDefault="00D450A7" w:rsidP="00D450A7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8" w:name="Teksti19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8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19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0" w:name="Teksti21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0"/>
          </w:p>
        </w:tc>
        <w:tc>
          <w:tcPr>
            <w:tcW w:w="309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51A15130" w14:textId="77777777" w:rsidR="00D450A7" w:rsidRPr="00D450A7" w:rsidRDefault="00D450A7" w:rsidP="00D450A7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1" w:name="Teksti33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1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2" w:name="Teksti34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2"/>
          </w:p>
        </w:tc>
      </w:tr>
      <w:tr w:rsidR="008409DA" w:rsidRPr="00535417" w14:paraId="782C739E" w14:textId="77777777" w:rsidTr="00D450A7">
        <w:tc>
          <w:tcPr>
            <w:tcW w:w="2547" w:type="dxa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auto"/>
            </w:tcBorders>
          </w:tcPr>
          <w:p w14:paraId="0BB61F1D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Valinta16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23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Koko sali</w:t>
            </w:r>
          </w:p>
        </w:tc>
        <w:tc>
          <w:tcPr>
            <w:tcW w:w="4819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4D4517B" w14:textId="77777777" w:rsidR="00D450A7" w:rsidRPr="00D450A7" w:rsidRDefault="00D450A7" w:rsidP="00D450A7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4" w:name="Teksti22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4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5" w:name="Teksti23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5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6" w:name="Teksti24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6"/>
          </w:p>
        </w:tc>
        <w:tc>
          <w:tcPr>
            <w:tcW w:w="309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4046D37F" w14:textId="77777777" w:rsidR="00D450A7" w:rsidRPr="00D450A7" w:rsidRDefault="00D450A7" w:rsidP="00D450A7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27" w:name="Teksti35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7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28" w:name="Teksti36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8"/>
          </w:p>
        </w:tc>
      </w:tr>
      <w:tr w:rsidR="008409DA" w:rsidRPr="00535417" w14:paraId="41435E87" w14:textId="77777777" w:rsidTr="00D450A7">
        <w:tc>
          <w:tcPr>
            <w:tcW w:w="2547" w:type="dxa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auto"/>
            </w:tcBorders>
          </w:tcPr>
          <w:p w14:paraId="5C5C7559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620EC866" w14:textId="77777777" w:rsidR="00D450A7" w:rsidRPr="00D450A7" w:rsidRDefault="00D450A7" w:rsidP="00D450A7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9" w:name="Teksti25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29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0" w:name="Teksti26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30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1" w:name="Teksti27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31"/>
          </w:p>
        </w:tc>
        <w:tc>
          <w:tcPr>
            <w:tcW w:w="309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6C2ACE90" w14:textId="77777777" w:rsidR="00D450A7" w:rsidRPr="00D450A7" w:rsidRDefault="00D450A7" w:rsidP="00D450A7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32" w:name="Teksti37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32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33" w:name="Teksti38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33"/>
          </w:p>
        </w:tc>
      </w:tr>
      <w:tr w:rsidR="008409DA" w:rsidRPr="00535417" w14:paraId="597F15B3" w14:textId="77777777" w:rsidTr="00D450A7">
        <w:tc>
          <w:tcPr>
            <w:tcW w:w="2547" w:type="dxa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auto"/>
            </w:tcBorders>
          </w:tcPr>
          <w:p w14:paraId="508E3064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/>
            </w:tcBorders>
          </w:tcPr>
          <w:p w14:paraId="79E353E0" w14:textId="77777777" w:rsidR="00D450A7" w:rsidRPr="00D450A7" w:rsidRDefault="00D450A7" w:rsidP="00D450A7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4" w:name="Teksti28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34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35" w:name="Teksti29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35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6" w:name="Teksti30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36"/>
          </w:p>
        </w:tc>
        <w:tc>
          <w:tcPr>
            <w:tcW w:w="309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2115B9A1" w14:textId="77777777" w:rsidR="00D450A7" w:rsidRPr="00D450A7" w:rsidRDefault="00D450A7" w:rsidP="00D450A7">
            <w:pPr>
              <w:spacing w:line="360" w:lineRule="auto"/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  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37" w:name="Teksti39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37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8" w:name="Teksti40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38"/>
          </w:p>
        </w:tc>
      </w:tr>
      <w:tr w:rsidR="00D450A7" w:rsidRPr="00D450A7" w14:paraId="7CEBA2F7" w14:textId="77777777" w:rsidTr="00D450A7">
        <w:tc>
          <w:tcPr>
            <w:tcW w:w="10456" w:type="dxa"/>
            <w:gridSpan w:val="9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BFBFBF"/>
            </w:tcBorders>
          </w:tcPr>
          <w:p w14:paraId="7B70676A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Valinta17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39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Yksityishenkilöt: Vuoron osallistujista vähintään 50 % on alle 18-vuotiaita </w:t>
            </w:r>
            <w:proofErr w:type="spellStart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tyrnäväläisiä</w:t>
            </w:r>
            <w:proofErr w:type="spellEnd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(hinta -50 %)</w:t>
            </w:r>
          </w:p>
          <w:p w14:paraId="223C4339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Yhdistykset: Vuoron osallistujista vähintään 50 % on alle 18-vuotiaita </w:t>
            </w:r>
            <w:proofErr w:type="spellStart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tyrnäväläisiä</w:t>
            </w:r>
            <w:proofErr w:type="spellEnd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(maksuton vuoro)</w:t>
            </w:r>
          </w:p>
        </w:tc>
      </w:tr>
      <w:tr w:rsidR="00D450A7" w:rsidRPr="00D450A7" w14:paraId="5BF042A4" w14:textId="77777777" w:rsidTr="00D450A7">
        <w:tc>
          <w:tcPr>
            <w:tcW w:w="5228" w:type="dxa"/>
            <w:gridSpan w:val="4"/>
            <w:tcBorders>
              <w:top w:val="single" w:sz="4" w:space="0" w:color="FFFFFF"/>
              <w:left w:val="single" w:sz="4" w:space="0" w:color="BFBFBF"/>
              <w:bottom w:val="single" w:sz="4" w:space="0" w:color="FFFFFF"/>
              <w:right w:val="single" w:sz="4" w:space="0" w:color="FFFFFF"/>
            </w:tcBorders>
          </w:tcPr>
          <w:p w14:paraId="76D7E5F2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Toiminta: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522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</w:tcPr>
          <w:p w14:paraId="539D7DCF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Arvioitu osallistujamäärä vuorolle: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40" w:name="Teksti41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40"/>
          </w:p>
        </w:tc>
      </w:tr>
      <w:tr w:rsidR="00D450A7" w:rsidRPr="00D450A7" w14:paraId="5854B699" w14:textId="77777777" w:rsidTr="00D450A7">
        <w:tc>
          <w:tcPr>
            <w:tcW w:w="10456" w:type="dxa"/>
            <w:gridSpan w:val="9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2B39829E" w14:textId="77777777" w:rsidR="00D450A7" w:rsidRPr="00D450A7" w:rsidRDefault="00D450A7" w:rsidP="00D450A7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HAKIJAN TIEDOT pakolliset kentät*</w:t>
            </w:r>
          </w:p>
        </w:tc>
      </w:tr>
      <w:tr w:rsidR="00D450A7" w:rsidRPr="00D450A7" w14:paraId="0D7E4982" w14:textId="77777777" w:rsidTr="00D450A7">
        <w:tc>
          <w:tcPr>
            <w:tcW w:w="495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EDE532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Hakijan nimi*</w:t>
            </w:r>
          </w:p>
          <w:p w14:paraId="757E924B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41" w:name="Teksti43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549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BF2D00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Henkilötunnus tai Y-tunnus (kokonaan laskutusta </w:t>
            </w:r>
            <w:proofErr w:type="gramStart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varten)*</w:t>
            </w:r>
            <w:proofErr w:type="gramEnd"/>
          </w:p>
          <w:p w14:paraId="282E2641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42" w:name="Teksti47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2"/>
          </w:p>
        </w:tc>
      </w:tr>
      <w:tr w:rsidR="00D450A7" w:rsidRPr="00D450A7" w14:paraId="19B9954C" w14:textId="77777777" w:rsidTr="00D450A7">
        <w:tc>
          <w:tcPr>
            <w:tcW w:w="495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D6B50D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Vuoron vastuuhenkilö (vetäjä)*</w:t>
            </w:r>
          </w:p>
          <w:p w14:paraId="07EC8FBD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549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52FB3D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Puhelinnumero*</w:t>
            </w:r>
          </w:p>
          <w:p w14:paraId="1F7D01C5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43" w:name="Teksti48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3"/>
          </w:p>
        </w:tc>
      </w:tr>
      <w:tr w:rsidR="00D450A7" w:rsidRPr="00D450A7" w14:paraId="591DBE03" w14:textId="77777777" w:rsidTr="00D450A7">
        <w:tc>
          <w:tcPr>
            <w:tcW w:w="495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A136F5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Lähiosoite*</w:t>
            </w:r>
          </w:p>
          <w:p w14:paraId="66C6579A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44" w:name="Teksti44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549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B9FDC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Sähköposti (varausvahvistus saapuu </w:t>
            </w:r>
            <w:proofErr w:type="gramStart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sähköpostitse)*</w:t>
            </w:r>
            <w:proofErr w:type="gramEnd"/>
          </w:p>
          <w:p w14:paraId="58D0B0DC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45" w:name="Teksti49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5"/>
          </w:p>
        </w:tc>
      </w:tr>
      <w:tr w:rsidR="00D450A7" w:rsidRPr="00D450A7" w14:paraId="05F3B246" w14:textId="77777777" w:rsidTr="00D450A7">
        <w:tc>
          <w:tcPr>
            <w:tcW w:w="10456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0F6DFA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Postinumero ja -toimipaikka*</w:t>
            </w:r>
          </w:p>
          <w:p w14:paraId="1BFAF773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46" w:name="Teksti45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6"/>
          </w:p>
        </w:tc>
      </w:tr>
      <w:tr w:rsidR="00D450A7" w:rsidRPr="00D450A7" w14:paraId="116ADC92" w14:textId="77777777" w:rsidTr="00D450A7">
        <w:tc>
          <w:tcPr>
            <w:tcW w:w="10456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0AE372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Laskutustiedot (jos eri kuin edellä tai hakija on </w:t>
            </w:r>
            <w:proofErr w:type="gramStart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alaikäinen)*</w:t>
            </w:r>
            <w:proofErr w:type="gramEnd"/>
          </w:p>
          <w:p w14:paraId="49C47936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47" w:name="Teksti46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7"/>
          </w:p>
        </w:tc>
      </w:tr>
      <w:tr w:rsidR="00D450A7" w:rsidRPr="00D450A7" w14:paraId="71847A82" w14:textId="77777777" w:rsidTr="00D450A7">
        <w:tc>
          <w:tcPr>
            <w:tcW w:w="10456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9C793F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</w:p>
          <w:p w14:paraId="4CE4462B" w14:textId="47CF2A30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Hyväksyn antamieni tietojeni tallentamisen tilavarausjärjestelmään* (</w:t>
            </w:r>
            <w:hyperlink r:id="rId12" w:history="1">
              <w:r w:rsidR="00725A6F" w:rsidRPr="00725A6F">
                <w:rPr>
                  <w:rStyle w:val="Hyperlinkki"/>
                  <w:rFonts w:ascii="Geomanist" w:eastAsia="Calibri" w:hAnsi="Geomanist"/>
                  <w:noProof w:val="0"/>
                  <w:sz w:val="16"/>
                  <w:szCs w:val="16"/>
                </w:rPr>
                <w:t>Asio-tilavarausjärjestelmä</w:t>
              </w:r>
            </w:hyperlink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)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br/>
            </w:r>
          </w:p>
          <w:p w14:paraId="6C64C91E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FORMCHECKBOX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Olen lukenut ja hyväksyn tilojen käyttösäännöt* (</w:t>
            </w:r>
            <w:hyperlink r:id="rId13" w:history="1">
              <w:r w:rsidRPr="00D450A7">
                <w:rPr>
                  <w:rFonts w:ascii="Geomanist" w:eastAsia="Calibri" w:hAnsi="Geomanist"/>
                  <w:noProof w:val="0"/>
                  <w:color w:val="0563C1"/>
                  <w:sz w:val="16"/>
                  <w:szCs w:val="16"/>
                  <w:u w:val="single"/>
                </w:rPr>
                <w:t>Microsoft Word - Liikuntatilojen käyttösäännöt (tyrnava.fi)</w:t>
              </w:r>
            </w:hyperlink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)</w:t>
            </w:r>
          </w:p>
        </w:tc>
      </w:tr>
      <w:tr w:rsidR="00D450A7" w:rsidRPr="00D450A7" w14:paraId="3A9B653B" w14:textId="77777777" w:rsidTr="00D450A7">
        <w:tc>
          <w:tcPr>
            <w:tcW w:w="10456" w:type="dxa"/>
            <w:gridSpan w:val="9"/>
            <w:tcBorders>
              <w:top w:val="single" w:sz="4" w:space="0" w:color="BFBFBF"/>
              <w:left w:val="single" w:sz="4" w:space="0" w:color="FFFFFF"/>
              <w:bottom w:val="single" w:sz="4" w:space="0" w:color="BFBFBF"/>
              <w:right w:val="single" w:sz="4" w:space="0" w:color="FFFFFF"/>
            </w:tcBorders>
          </w:tcPr>
          <w:p w14:paraId="025CBBC0" w14:textId="77777777" w:rsidR="00D450A7" w:rsidRPr="00D450A7" w:rsidRDefault="00D450A7" w:rsidP="00D450A7">
            <w:pPr>
              <w:spacing w:before="120" w:after="120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8"/>
                <w:szCs w:val="18"/>
              </w:rPr>
              <w:t>LIIKUNTAKOORDINAATTORIN PÄÄTÖS</w:t>
            </w:r>
          </w:p>
        </w:tc>
      </w:tr>
      <w:tr w:rsidR="00535417" w:rsidRPr="00535417" w14:paraId="75BBC4B0" w14:textId="77777777" w:rsidTr="00D450A7"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874FEA" w14:textId="77777777" w:rsidR="00D450A7" w:rsidRPr="00D450A7" w:rsidRDefault="00D450A7" w:rsidP="00D450A7">
            <w:pPr>
              <w:jc w:val="center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Myönnetyt vuorot</w:t>
            </w:r>
          </w:p>
        </w:tc>
        <w:tc>
          <w:tcPr>
            <w:tcW w:w="311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11BFCA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Paikka</w:t>
            </w:r>
          </w:p>
        </w:tc>
        <w:tc>
          <w:tcPr>
            <w:tcW w:w="255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F784EC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Aikaväli</w:t>
            </w:r>
          </w:p>
        </w:tc>
        <w:tc>
          <w:tcPr>
            <w:tcW w:w="223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B311B9" w14:textId="77777777" w:rsidR="00D450A7" w:rsidRPr="00D450A7" w:rsidRDefault="00D450A7" w:rsidP="00D450A7">
            <w:pPr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>Päivä ja aika</w:t>
            </w:r>
          </w:p>
        </w:tc>
      </w:tr>
      <w:tr w:rsidR="00535417" w:rsidRPr="00535417" w14:paraId="5A21C463" w14:textId="77777777" w:rsidTr="00D450A7"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759603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48" w:name="Teksti50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311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08D785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bookmarkStart w:id="49" w:name="Teksti53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255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40C867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3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551560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50" w:name="Teksti10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50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51" w:name="Teksti11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bookmarkEnd w:id="51"/>
          </w:p>
        </w:tc>
      </w:tr>
      <w:tr w:rsidR="00535417" w:rsidRPr="00535417" w14:paraId="3FE6508B" w14:textId="77777777" w:rsidTr="00D450A7">
        <w:tc>
          <w:tcPr>
            <w:tcW w:w="25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77F2DD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52" w:name="Teksti51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311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ACED84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53" w:name="Teksti54"/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fldChar w:fldCharType="end"/>
            </w:r>
            <w:bookmarkEnd w:id="53"/>
          </w:p>
        </w:tc>
        <w:tc>
          <w:tcPr>
            <w:tcW w:w="255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20A3A5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.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t>20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223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329761" w14:textId="77777777" w:rsidR="00D450A7" w:rsidRPr="00D450A7" w:rsidRDefault="00D450A7" w:rsidP="00D450A7">
            <w:pPr>
              <w:spacing w:line="360" w:lineRule="auto"/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</w:pP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</w:rPr>
              <w:t xml:space="preserve"> - 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instrText xml:space="preserve"> FORMTEXT </w:instrTex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separate"/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color w:val="auto"/>
                <w:sz w:val="16"/>
                <w:szCs w:val="16"/>
                <w:u w:val="single"/>
              </w:rPr>
              <w:t> </w:t>
            </w:r>
            <w:r w:rsidRPr="00D450A7">
              <w:rPr>
                <w:rFonts w:ascii="Geomanist" w:eastAsia="Calibri" w:hAnsi="Geomanist"/>
                <w:noProof w:val="0"/>
                <w:color w:val="auto"/>
                <w:sz w:val="16"/>
                <w:szCs w:val="16"/>
                <w:u w:val="single"/>
              </w:rPr>
              <w:fldChar w:fldCharType="end"/>
            </w:r>
          </w:p>
        </w:tc>
      </w:tr>
    </w:tbl>
    <w:p w14:paraId="01ACB918" w14:textId="77777777" w:rsidR="00D450A7" w:rsidRPr="00D450A7" w:rsidRDefault="00D450A7" w:rsidP="00D450A7">
      <w:pPr>
        <w:spacing w:after="160" w:line="259" w:lineRule="auto"/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</w:pPr>
      <w:r w:rsidRPr="00D450A7">
        <w:rPr>
          <w:rFonts w:ascii="Geomanist" w:eastAsia="Calibri" w:hAnsi="Geomanist" w:cs="Arial"/>
          <w:noProof w:val="0"/>
          <w:color w:val="auto"/>
          <w:kern w:val="0"/>
          <w:sz w:val="16"/>
          <w:szCs w:val="16"/>
          <w14:ligatures w14:val="none"/>
        </w:rPr>
        <w:t>Päätetty________________ Merja Perätalo</w:t>
      </w:r>
    </w:p>
    <w:p w14:paraId="76245EF6" w14:textId="5C42A806" w:rsidR="00217EF1" w:rsidRPr="008409DA" w:rsidRDefault="00217EF1" w:rsidP="00977D3D">
      <w:pPr>
        <w:rPr>
          <w:rFonts w:ascii="Geomanist" w:hAnsi="Geomanist"/>
          <w:sz w:val="16"/>
          <w:szCs w:val="16"/>
        </w:rPr>
      </w:pPr>
    </w:p>
    <w:sectPr w:rsidR="00217EF1" w:rsidRPr="008409DA" w:rsidSect="00A86FDA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6C4C" w14:textId="77777777" w:rsidR="00075895" w:rsidRDefault="00075895" w:rsidP="00666E16">
      <w:r>
        <w:separator/>
      </w:r>
    </w:p>
  </w:endnote>
  <w:endnote w:type="continuationSeparator" w:id="0">
    <w:p w14:paraId="23129597" w14:textId="77777777" w:rsidR="00075895" w:rsidRDefault="00075895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Tyrnävän</w:t>
                          </w:r>
                          <w:proofErr w:type="spellEnd"/>
                          <w:r w:rsidRPr="00B4740F">
                            <w:rPr>
                              <w:rFonts w:ascii="GEOMANIST-BOOK" w:hAnsi="GEOMANIST-BOOK"/>
                            </w:rPr>
                            <w:t xml:space="preserve"> </w:t>
                          </w:r>
                          <w:proofErr w:type="spellStart"/>
                          <w:r w:rsidRPr="00B4740F">
                            <w:rPr>
                              <w:rFonts w:ascii="GEOMANIST-BOOK" w:hAnsi="GEOMANIST-BOOK"/>
                            </w:rPr>
                            <w:t>kunta</w:t>
                          </w:r>
                          <w:proofErr w:type="spellEnd"/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proofErr w:type="spellStart"/>
                          <w:r w:rsidRPr="00B4740F">
                            <w:t>Kunnankuja</w:t>
                          </w:r>
                          <w:proofErr w:type="spellEnd"/>
                          <w:r w:rsidRPr="00B4740F">
                            <w:t xml:space="preserve">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proofErr w:type="spellStart"/>
                    <w:r w:rsidRPr="00B4740F">
                      <w:rPr>
                        <w:rFonts w:ascii="GEOMANIST-BOOK" w:hAnsi="GEOMANIST-BOOK"/>
                      </w:rPr>
                      <w:t>Tyrnävän</w:t>
                    </w:r>
                    <w:proofErr w:type="spellEnd"/>
                    <w:r w:rsidRPr="00B4740F">
                      <w:rPr>
                        <w:rFonts w:ascii="GEOMANIST-BOOK" w:hAnsi="GEOMANIST-BOOK"/>
                      </w:rPr>
                      <w:t xml:space="preserve"> </w:t>
                    </w:r>
                    <w:proofErr w:type="spellStart"/>
                    <w:r w:rsidRPr="00B4740F">
                      <w:rPr>
                        <w:rFonts w:ascii="GEOMANIST-BOOK" w:hAnsi="GEOMANIST-BOOK"/>
                      </w:rPr>
                      <w:t>kunta</w:t>
                    </w:r>
                    <w:proofErr w:type="spellEnd"/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proofErr w:type="spellStart"/>
                    <w:r w:rsidRPr="00B4740F">
                      <w:t>Kunnankuja</w:t>
                    </w:r>
                    <w:proofErr w:type="spellEnd"/>
                    <w:r w:rsidRPr="00B4740F">
                      <w:t xml:space="preserve">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</w:t>
                          </w:r>
                          <w:proofErr w:type="spellStart"/>
                          <w:r w:rsidRPr="0012485D">
                            <w:t>tunnus</w:t>
                          </w:r>
                          <w:proofErr w:type="spellEnd"/>
                          <w:r w:rsidRPr="0012485D">
                            <w:t xml:space="preserve">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</w:t>
                    </w:r>
                    <w:proofErr w:type="spellStart"/>
                    <w:r w:rsidRPr="0012485D">
                      <w:t>tunnus</w:t>
                    </w:r>
                    <w:proofErr w:type="spellEnd"/>
                    <w:r w:rsidRPr="0012485D">
                      <w:t xml:space="preserve">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8323C7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D0A7" w14:textId="77777777" w:rsidR="00075895" w:rsidRDefault="00075895" w:rsidP="00666E16">
      <w:r>
        <w:separator/>
      </w:r>
    </w:p>
  </w:footnote>
  <w:footnote w:type="continuationSeparator" w:id="0">
    <w:p w14:paraId="47460847" w14:textId="77777777" w:rsidR="00075895" w:rsidRDefault="00075895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0252E92B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0252E92B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41C7D2DD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41C7D2DD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3D410468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3D410468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16087"/>
    <w:rsid w:val="000616AA"/>
    <w:rsid w:val="00075895"/>
    <w:rsid w:val="000B181C"/>
    <w:rsid w:val="000C29C4"/>
    <w:rsid w:val="000D1A3C"/>
    <w:rsid w:val="000E345C"/>
    <w:rsid w:val="0012485D"/>
    <w:rsid w:val="0013574F"/>
    <w:rsid w:val="00144A23"/>
    <w:rsid w:val="0015452D"/>
    <w:rsid w:val="0017264A"/>
    <w:rsid w:val="00196102"/>
    <w:rsid w:val="001A0C3A"/>
    <w:rsid w:val="001A0D45"/>
    <w:rsid w:val="001C3927"/>
    <w:rsid w:val="001F5746"/>
    <w:rsid w:val="00203D9C"/>
    <w:rsid w:val="00206AEF"/>
    <w:rsid w:val="00215D2D"/>
    <w:rsid w:val="00217EF1"/>
    <w:rsid w:val="00226D0D"/>
    <w:rsid w:val="00251836"/>
    <w:rsid w:val="00257D61"/>
    <w:rsid w:val="002808C6"/>
    <w:rsid w:val="00285DEB"/>
    <w:rsid w:val="002B5E1E"/>
    <w:rsid w:val="002D0A87"/>
    <w:rsid w:val="002D5921"/>
    <w:rsid w:val="0034410C"/>
    <w:rsid w:val="00372D71"/>
    <w:rsid w:val="003A2D03"/>
    <w:rsid w:val="003C0626"/>
    <w:rsid w:val="003E7E9C"/>
    <w:rsid w:val="00415C5D"/>
    <w:rsid w:val="0045119D"/>
    <w:rsid w:val="0046064F"/>
    <w:rsid w:val="004656E6"/>
    <w:rsid w:val="00470D01"/>
    <w:rsid w:val="00492FF7"/>
    <w:rsid w:val="004A13D8"/>
    <w:rsid w:val="004F43AC"/>
    <w:rsid w:val="004F635F"/>
    <w:rsid w:val="00507A85"/>
    <w:rsid w:val="00535417"/>
    <w:rsid w:val="005547DC"/>
    <w:rsid w:val="005F0358"/>
    <w:rsid w:val="00643E5A"/>
    <w:rsid w:val="006456E1"/>
    <w:rsid w:val="00650F81"/>
    <w:rsid w:val="00666E16"/>
    <w:rsid w:val="00687332"/>
    <w:rsid w:val="006C015C"/>
    <w:rsid w:val="006F4F4E"/>
    <w:rsid w:val="00714FE2"/>
    <w:rsid w:val="00724BD0"/>
    <w:rsid w:val="00725A6F"/>
    <w:rsid w:val="007521B6"/>
    <w:rsid w:val="007634FE"/>
    <w:rsid w:val="00790F57"/>
    <w:rsid w:val="007B03E3"/>
    <w:rsid w:val="007D4536"/>
    <w:rsid w:val="007D5917"/>
    <w:rsid w:val="007E150D"/>
    <w:rsid w:val="007E22C4"/>
    <w:rsid w:val="007F1926"/>
    <w:rsid w:val="007F5D08"/>
    <w:rsid w:val="008163FF"/>
    <w:rsid w:val="008409DA"/>
    <w:rsid w:val="00873667"/>
    <w:rsid w:val="008878F0"/>
    <w:rsid w:val="00893666"/>
    <w:rsid w:val="008A2A7E"/>
    <w:rsid w:val="008F7018"/>
    <w:rsid w:val="0092482C"/>
    <w:rsid w:val="0092545D"/>
    <w:rsid w:val="00946D56"/>
    <w:rsid w:val="0095295D"/>
    <w:rsid w:val="00977D3D"/>
    <w:rsid w:val="00995EAF"/>
    <w:rsid w:val="009D4924"/>
    <w:rsid w:val="009D5589"/>
    <w:rsid w:val="009E6BBA"/>
    <w:rsid w:val="00A1422C"/>
    <w:rsid w:val="00A144CB"/>
    <w:rsid w:val="00A221E8"/>
    <w:rsid w:val="00A250E3"/>
    <w:rsid w:val="00A27B50"/>
    <w:rsid w:val="00A45500"/>
    <w:rsid w:val="00A86F5B"/>
    <w:rsid w:val="00A86FDA"/>
    <w:rsid w:val="00A93BB4"/>
    <w:rsid w:val="00A95D3E"/>
    <w:rsid w:val="00AF23D0"/>
    <w:rsid w:val="00B304B0"/>
    <w:rsid w:val="00B463A8"/>
    <w:rsid w:val="00B4740F"/>
    <w:rsid w:val="00BF36E6"/>
    <w:rsid w:val="00C01EE5"/>
    <w:rsid w:val="00C03EDB"/>
    <w:rsid w:val="00C42996"/>
    <w:rsid w:val="00C513FE"/>
    <w:rsid w:val="00CC49D4"/>
    <w:rsid w:val="00CD3D80"/>
    <w:rsid w:val="00CD405D"/>
    <w:rsid w:val="00CE00D4"/>
    <w:rsid w:val="00CE08A8"/>
    <w:rsid w:val="00D0111A"/>
    <w:rsid w:val="00D450A7"/>
    <w:rsid w:val="00D450FE"/>
    <w:rsid w:val="00DB19D2"/>
    <w:rsid w:val="00DD1A15"/>
    <w:rsid w:val="00DD4A8B"/>
    <w:rsid w:val="00E178B8"/>
    <w:rsid w:val="00E3686B"/>
    <w:rsid w:val="00E714D3"/>
    <w:rsid w:val="00E80F7A"/>
    <w:rsid w:val="00E87258"/>
    <w:rsid w:val="00E8794C"/>
    <w:rsid w:val="00EB26EA"/>
    <w:rsid w:val="00EE5D19"/>
    <w:rsid w:val="00EF0EE2"/>
    <w:rsid w:val="00F63231"/>
    <w:rsid w:val="00FC7705"/>
    <w:rsid w:val="00FD569C"/>
    <w:rsid w:val="00FF24EA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D450A7"/>
    <w:rPr>
      <w:rFonts w:ascii="Georgia" w:hAnsi="Georgia" w:cs="Arial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725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yrnava.fi/media/kulttuuri-ja-vapaa-aika/liikuntapalvelut/tyrnavan-liikuntatilojen-kayttosaannot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yrnava.asio.fi/onlinekalenteri/tyrnava/guest.php?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yrnava.fi/kulttuuri-ja-vapaa-aika/tilavaraus/kuntosalivuorot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FA9C63A361A64488A4A031907466995" ma:contentTypeVersion="6" ma:contentTypeDescription="Luo uusi asiakirja." ma:contentTypeScope="" ma:versionID="d73b3378bf25f556f88360fa08c78e71">
  <xsd:schema xmlns:xsd="http://www.w3.org/2001/XMLSchema" xmlns:xs="http://www.w3.org/2001/XMLSchema" xmlns:p="http://schemas.microsoft.com/office/2006/metadata/properties" xmlns:ns2="76589ea8-d707-44ce-9dc0-4cdc836e35e3" xmlns:ns3="b85f944c-1f78-4a84-84a1-b2a7f3550aa7" targetNamespace="http://schemas.microsoft.com/office/2006/metadata/properties" ma:root="true" ma:fieldsID="274a81786731a020a15205efb2d3d080" ns2:_="" ns3:_="">
    <xsd:import namespace="76589ea8-d707-44ce-9dc0-4cdc836e35e3"/>
    <xsd:import namespace="b85f944c-1f78-4a84-84a1-b2a7f3550a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9ea8-d707-44ce-9dc0-4cdc836e3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f944c-1f78-4a84-84a1-b2a7f3550a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793DDE-1421-4050-8BF7-37B81ADDA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9ea8-d707-44ce-9dc0-4cdc836e35e3"/>
    <ds:schemaRef ds:uri="b85f944c-1f78-4a84-84a1-b2a7f3550a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0F16B7-7DDB-407A-83DE-5DF46067A438}">
  <ds:schemaRefs>
    <ds:schemaRef ds:uri="http://purl.org/dc/elements/1.1/"/>
    <ds:schemaRef ds:uri="76589ea8-d707-44ce-9dc0-4cdc836e35e3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b85f944c-1f78-4a84-84a1-b2a7f3550aa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2</cp:revision>
  <cp:lastPrinted>2025-09-08T07:04:00Z</cp:lastPrinted>
  <dcterms:created xsi:type="dcterms:W3CDTF">2025-09-17T12:12:00Z</dcterms:created>
  <dcterms:modified xsi:type="dcterms:W3CDTF">2025-09-17T12:12:00Z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0x0101004FA9C63A361A64488A4A031907466995</vt:lpwstr>
  </property>
</Properties>
</file>