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EC37" w14:textId="0D1EEC8D" w:rsidR="0095295D" w:rsidRPr="005C0494" w:rsidRDefault="0095295D" w:rsidP="00A86FDA">
      <w:pPr>
        <w:rPr>
          <w:rFonts w:ascii="Geomanist" w:eastAsia="Times New Roman" w:hAnsi="Geomanist" w:cs="Times New Roman"/>
          <w:noProof w:val="0"/>
          <w:color w:val="auto"/>
          <w:spacing w:val="6"/>
          <w:sz w:val="20"/>
          <w:lang w:val="en-US" w:eastAsia="fi-FI"/>
        </w:rPr>
      </w:pPr>
      <w:bookmarkStart w:id="0" w:name="_Toc196491364"/>
    </w:p>
    <w:p w14:paraId="131662B6" w14:textId="37175D1D" w:rsidR="0095295D" w:rsidRPr="00B8337F" w:rsidRDefault="00B8337F" w:rsidP="0095295D">
      <w:pPr>
        <w:pStyle w:val="Otsikko1"/>
        <w:rPr>
          <w:sz w:val="40"/>
        </w:rPr>
      </w:pPr>
      <w:bookmarkStart w:id="1" w:name="_Toc196491583"/>
      <w:bookmarkStart w:id="2" w:name="_Toc196491365"/>
      <w:bookmarkStart w:id="3" w:name="_Toc196491584"/>
      <w:bookmarkEnd w:id="0"/>
      <w:r w:rsidRPr="00B8337F">
        <w:rPr>
          <w:sz w:val="40"/>
        </w:rPr>
        <w:t>Erityisruokavaliot Tyrnävän kouluissa ja päiväkodeissa</w:t>
      </w:r>
    </w:p>
    <w:bookmarkEnd w:id="1"/>
    <w:bookmarkEnd w:id="2"/>
    <w:bookmarkEnd w:id="3"/>
    <w:p w14:paraId="6A04B10D" w14:textId="77777777" w:rsidR="005C0494" w:rsidRPr="00A25BAB" w:rsidRDefault="005C0494" w:rsidP="000946B5">
      <w:pPr>
        <w:jc w:val="both"/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 xml:space="preserve">Kouluissa ja päiväkodeissa järjestetään erityisruokavalio terveydellisistä syistä pääasiassa terveydenhoitajan / lääkärin todistuksen perusteella. Erityisruokavalio toteutetaan niin, ettei asiakas saa mitään itselleen sopimatonta ruoka-ainetta. Erityisruokavaliota noudattavien asiakkaiden ruokalista laaditaan mahdollisimman paljon muiden asiakkaiden ruokalistaa muistuttavaksi. </w:t>
      </w:r>
    </w:p>
    <w:p w14:paraId="510937AF" w14:textId="77777777" w:rsidR="005C0494" w:rsidRPr="00A25BAB" w:rsidRDefault="005C0494" w:rsidP="005C0494">
      <w:pPr>
        <w:ind w:left="2592"/>
        <w:jc w:val="both"/>
        <w:rPr>
          <w:rFonts w:ascii="Geomanist" w:hAnsi="Geomanist"/>
          <w:color w:val="auto"/>
        </w:rPr>
      </w:pPr>
    </w:p>
    <w:p w14:paraId="69AA06FE" w14:textId="77777777" w:rsidR="005C0494" w:rsidRPr="00A25BAB" w:rsidRDefault="005C0494" w:rsidP="000946B5">
      <w:pPr>
        <w:jc w:val="both"/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 xml:space="preserve">Erityisruokavaliolomake tulee täyttää huolellisesti ja lomakkeen täyttäminen todennuksineen koskee kaikkia ruokailijoita varhaiskasvatuksessa ja kouluissa, </w:t>
      </w:r>
      <w:r w:rsidRPr="00A25BAB">
        <w:rPr>
          <w:rFonts w:ascii="Geomanist" w:hAnsi="Geomanist"/>
          <w:i/>
          <w:iCs/>
          <w:color w:val="auto"/>
        </w:rPr>
        <w:t>henkilökunta mukaan lukien</w:t>
      </w:r>
      <w:r w:rsidRPr="00A25BAB">
        <w:rPr>
          <w:rFonts w:ascii="Geomanist" w:hAnsi="Geomanist"/>
          <w:color w:val="auto"/>
        </w:rPr>
        <w:t>. Palauta lomake liitteineen valmistuskeittiöön.</w:t>
      </w:r>
    </w:p>
    <w:p w14:paraId="3ADB36FC" w14:textId="77777777" w:rsidR="005C0494" w:rsidRPr="00A25BAB" w:rsidRDefault="005C0494" w:rsidP="005C0494">
      <w:pPr>
        <w:ind w:left="2592"/>
        <w:jc w:val="both"/>
        <w:rPr>
          <w:rFonts w:ascii="Geomanist" w:hAnsi="Geomanist"/>
          <w:color w:val="auto"/>
        </w:rPr>
      </w:pPr>
    </w:p>
    <w:p w14:paraId="06D92CEE" w14:textId="77777777" w:rsidR="005C0494" w:rsidRPr="00A25BAB" w:rsidRDefault="005C0494" w:rsidP="000946B5">
      <w:pPr>
        <w:jc w:val="both"/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 xml:space="preserve">Erityisruokavalioilmoitus tehdään myös </w:t>
      </w:r>
      <w:r w:rsidRPr="00A25BAB">
        <w:rPr>
          <w:rFonts w:ascii="Geomanist" w:hAnsi="Geomanist"/>
          <w:i/>
          <w:iCs/>
          <w:color w:val="auto"/>
        </w:rPr>
        <w:t>kasvisruokavaliosta</w:t>
      </w:r>
      <w:r w:rsidRPr="00A25BAB">
        <w:rPr>
          <w:rFonts w:ascii="Geomanist" w:hAnsi="Geomanist"/>
          <w:color w:val="auto"/>
        </w:rPr>
        <w:t xml:space="preserve"> ja </w:t>
      </w:r>
      <w:r w:rsidRPr="00A25BAB">
        <w:rPr>
          <w:rFonts w:ascii="Geomanist" w:hAnsi="Geomanist"/>
          <w:i/>
          <w:iCs/>
          <w:color w:val="auto"/>
        </w:rPr>
        <w:t xml:space="preserve">uskonnollisiin </w:t>
      </w:r>
      <w:r w:rsidRPr="00A25BAB">
        <w:rPr>
          <w:rFonts w:ascii="Geomanist" w:hAnsi="Geomanist"/>
          <w:color w:val="auto"/>
        </w:rPr>
        <w:t xml:space="preserve">syihin perustuvasta ruokavaliosta. Näihin </w:t>
      </w:r>
      <w:r w:rsidRPr="00A25BAB">
        <w:rPr>
          <w:rFonts w:ascii="Geomanist" w:hAnsi="Geomanist"/>
          <w:i/>
          <w:iCs/>
          <w:color w:val="auto"/>
        </w:rPr>
        <w:t xml:space="preserve">ei </w:t>
      </w:r>
      <w:r w:rsidRPr="00A25BAB">
        <w:rPr>
          <w:rFonts w:ascii="Geomanist" w:hAnsi="Geomanist"/>
          <w:color w:val="auto"/>
        </w:rPr>
        <w:t xml:space="preserve">tarvita todistusta. </w:t>
      </w:r>
    </w:p>
    <w:p w14:paraId="549D4F98" w14:textId="77777777" w:rsidR="005C0494" w:rsidRPr="00A25BAB" w:rsidRDefault="005C0494" w:rsidP="005C0494">
      <w:pPr>
        <w:jc w:val="both"/>
        <w:rPr>
          <w:rFonts w:ascii="Geomanist" w:hAnsi="Geomanist"/>
          <w:color w:val="auto"/>
        </w:rPr>
      </w:pPr>
    </w:p>
    <w:p w14:paraId="32036FB5" w14:textId="77777777" w:rsidR="005C0494" w:rsidRPr="00A25BAB" w:rsidRDefault="005C0494" w:rsidP="000946B5">
      <w:pPr>
        <w:jc w:val="both"/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>Erityisruokavalion tarve tarkistetaan vuoden välein. Erityisruokavalion valmistaminen voidaan lopettaa, mikäli asiakas ei syö hänelle valmistettua ruoka-annosta viikkoon. Valmistava keittiö ottaa yhteyttä huoltajaan / asiakkaaseen asian varmistamiseksi.</w:t>
      </w:r>
    </w:p>
    <w:p w14:paraId="48E14566" w14:textId="77777777" w:rsidR="005C0494" w:rsidRPr="00A25BAB" w:rsidRDefault="005C0494" w:rsidP="005C0494">
      <w:pPr>
        <w:ind w:left="2592"/>
        <w:jc w:val="both"/>
        <w:rPr>
          <w:rFonts w:ascii="Geomanist" w:hAnsi="Geomanist"/>
          <w:color w:val="auto"/>
        </w:rPr>
      </w:pPr>
    </w:p>
    <w:p w14:paraId="0530414F" w14:textId="77777777" w:rsidR="005C0494" w:rsidRPr="00A25BAB" w:rsidRDefault="005C0494" w:rsidP="000946B5">
      <w:pPr>
        <w:jc w:val="both"/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>Muutokset ruokavaliossa tai poissaolot ilmoitetaan suoraan koulun keittiöön ateriapalveluhenkilöstölle. Tämä on tärkeää, koska ruoka-annos valmistetaan erikseen.</w:t>
      </w:r>
    </w:p>
    <w:p w14:paraId="274632B7" w14:textId="77777777" w:rsidR="005C0494" w:rsidRPr="00A25BAB" w:rsidRDefault="005C0494" w:rsidP="005C0494">
      <w:pPr>
        <w:ind w:left="2592"/>
        <w:jc w:val="both"/>
        <w:rPr>
          <w:rFonts w:ascii="Geomanist" w:hAnsi="Geomanist"/>
          <w:color w:val="auto"/>
        </w:rPr>
      </w:pPr>
    </w:p>
    <w:p w14:paraId="4B14671A" w14:textId="77777777" w:rsidR="005C0494" w:rsidRPr="00A25BAB" w:rsidRDefault="005C0494" w:rsidP="005C0494">
      <w:pPr>
        <w:ind w:left="2592"/>
        <w:rPr>
          <w:rFonts w:ascii="Geomanist" w:hAnsi="Geomanist"/>
          <w:color w:val="auto"/>
        </w:rPr>
      </w:pPr>
    </w:p>
    <w:p w14:paraId="68C43B5E" w14:textId="77777777" w:rsidR="005C0494" w:rsidRPr="00A25BAB" w:rsidRDefault="005C0494" w:rsidP="000946B5">
      <w:pPr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>Yhteistyöterveisin</w:t>
      </w:r>
    </w:p>
    <w:p w14:paraId="4B2666B4" w14:textId="77777777" w:rsidR="005C0494" w:rsidRPr="00A25BAB" w:rsidRDefault="005C0494" w:rsidP="000946B5">
      <w:pPr>
        <w:rPr>
          <w:rFonts w:ascii="Geomanist" w:hAnsi="Geomanist"/>
          <w:color w:val="auto"/>
        </w:rPr>
      </w:pPr>
      <w:r w:rsidRPr="00A25BAB">
        <w:rPr>
          <w:rFonts w:ascii="Geomanist" w:hAnsi="Geomanist"/>
          <w:color w:val="auto"/>
        </w:rPr>
        <w:t>Anna Sormunen</w:t>
      </w:r>
      <w:r w:rsidRPr="00A25BAB">
        <w:rPr>
          <w:rFonts w:ascii="Geomanist" w:hAnsi="Geomanist"/>
          <w:color w:val="auto"/>
        </w:rPr>
        <w:br/>
        <w:t>ateria- ja puhtauspalvelupäällikkö</w:t>
      </w:r>
      <w:r w:rsidRPr="00A25BAB">
        <w:rPr>
          <w:rFonts w:ascii="Geomanist" w:hAnsi="Geomanist"/>
          <w:color w:val="auto"/>
        </w:rPr>
        <w:br/>
        <w:t>anna.sormunen@tyrnava.fi</w:t>
      </w:r>
    </w:p>
    <w:p w14:paraId="1B3EF444" w14:textId="23122E87" w:rsidR="005C0494" w:rsidRPr="00A25BAB" w:rsidRDefault="005C0494" w:rsidP="005C0494">
      <w:pPr>
        <w:rPr>
          <w:rFonts w:ascii="Geomanist" w:hAnsi="Geomanist"/>
          <w:color w:val="auto"/>
          <w:sz w:val="20"/>
          <w:szCs w:val="20"/>
        </w:rPr>
      </w:pPr>
      <w:r w:rsidRPr="00A25BAB">
        <w:rPr>
          <w:rFonts w:ascii="Geomanist" w:hAnsi="Geomanist"/>
          <w:color w:val="000000" w:themeColor="text1"/>
          <w:sz w:val="20"/>
          <w:szCs w:val="20"/>
        </w:rPr>
        <w:br w:type="page"/>
      </w:r>
      <w:bookmarkStart w:id="4" w:name="_Hlk168054240"/>
      <w:r w:rsidRPr="00A25BAB">
        <w:rPr>
          <w:rFonts w:ascii="Geomanist" w:hAnsi="Geomanist"/>
          <w:color w:val="auto"/>
          <w:sz w:val="20"/>
          <w:szCs w:val="20"/>
        </w:rPr>
        <w:lastRenderedPageBreak/>
        <w:t>Erityisruokavaliolomake tulee täyttää huolellisesti ja lomakkeen täyttäminen todennuksineen koskee kaikkia ruokailijoita varhaiskasvatuksessa ja kouluissa, henkilökunta mukaan lukien. Palauta lomake ja todistukset valmistuskeittiöön.</w:t>
      </w:r>
      <w:r w:rsidR="000946B5" w:rsidRPr="00A25BAB">
        <w:rPr>
          <w:rFonts w:ascii="Geomanist" w:hAnsi="Geomanist"/>
          <w:color w:val="auto"/>
          <w:sz w:val="20"/>
          <w:szCs w:val="20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08"/>
      </w:tblGrid>
      <w:tr w:rsidR="005C0494" w:rsidRPr="00A25BAB" w14:paraId="425E036D" w14:textId="77777777" w:rsidTr="009268D4">
        <w:trPr>
          <w:trHeight w:val="887"/>
        </w:trPr>
        <w:tc>
          <w:tcPr>
            <w:tcW w:w="9508" w:type="dxa"/>
          </w:tcPr>
          <w:bookmarkEnd w:id="4"/>
          <w:p w14:paraId="592D8541" w14:textId="77777777" w:rsidR="005C0494" w:rsidRPr="00A25BAB" w:rsidRDefault="005C0494" w:rsidP="009268D4">
            <w:pPr>
              <w:rPr>
                <w:rFonts w:ascii="Geomanist" w:hAnsi="Geomanist"/>
                <w:color w:val="auto"/>
                <w:sz w:val="18"/>
                <w:szCs w:val="18"/>
              </w:rPr>
            </w:pPr>
            <w:r w:rsidRPr="00A25BAB">
              <w:rPr>
                <w:rFonts w:ascii="Geomanist" w:hAnsi="Geomanist"/>
                <w:color w:val="auto"/>
                <w:sz w:val="18"/>
                <w:szCs w:val="18"/>
              </w:rPr>
              <w:t xml:space="preserve">Rekisterinpitäjä on Tyrnävän kunta, ateriapalvelut. Henkilötietojen käsittelystä vastaa rekisterinpitäjä itse. Henkilötietojen käsittelyn tarpeena on </w:t>
            </w:r>
            <w:r w:rsidRPr="00A25BAB">
              <w:rPr>
                <w:rFonts w:ascii="Geomanist" w:hAnsi="Geomanist"/>
                <w:bCs/>
                <w:color w:val="auto"/>
                <w:sz w:val="18"/>
                <w:szCs w:val="18"/>
              </w:rPr>
              <w:t>rekisterinpitäjän lakisääteisen velvoitteen noudattamiseksi, EU yleinen tietosuoja-asetus, 2. luku artikla 6. Antamiasi tietoja käytetään erityisruokavalioiden käsittelemiseen. Annettuja henkilötietoja ei käsitellä muissa kuin sitä varten esitetyissä käyttötarkoituksissa. Tietoja säilytetään asiakassuhteen ajan.</w:t>
            </w:r>
          </w:p>
        </w:tc>
      </w:tr>
    </w:tbl>
    <w:tbl>
      <w:tblPr>
        <w:tblStyle w:val="TaulukkoRuudukko"/>
        <w:tblpPr w:leftFromText="141" w:rightFromText="141" w:vertAnchor="text" w:horzAnchor="margin" w:tblpY="251"/>
        <w:tblW w:w="9804" w:type="dxa"/>
        <w:tblLook w:val="04A0" w:firstRow="1" w:lastRow="0" w:firstColumn="1" w:lastColumn="0" w:noHBand="0" w:noVBand="1"/>
      </w:tblPr>
      <w:tblGrid>
        <w:gridCol w:w="3267"/>
        <w:gridCol w:w="3656"/>
        <w:gridCol w:w="2881"/>
      </w:tblGrid>
      <w:tr w:rsidR="005C0494" w:rsidRPr="00A25BAB" w14:paraId="12349E3E" w14:textId="77777777" w:rsidTr="009268D4">
        <w:trPr>
          <w:trHeight w:val="618"/>
        </w:trPr>
        <w:tc>
          <w:tcPr>
            <w:tcW w:w="3267" w:type="dxa"/>
          </w:tcPr>
          <w:p w14:paraId="2BB64D42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Henkilötiedot</w:t>
            </w:r>
          </w:p>
        </w:tc>
        <w:tc>
          <w:tcPr>
            <w:tcW w:w="3656" w:type="dxa"/>
          </w:tcPr>
          <w:p w14:paraId="0BBE9C98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Ruokailijan nimi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5" w:name="Teksti1"/>
            <w:r w:rsidRPr="00A25BAB">
              <w:rPr>
                <w:rFonts w:ascii="Geomanist" w:hAnsi="Geomanist"/>
                <w:b/>
                <w:bCs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b/>
                <w:bCs/>
                <w:color w:val="auto"/>
              </w:rPr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end"/>
            </w:r>
            <w:bookmarkEnd w:id="5"/>
          </w:p>
        </w:tc>
        <w:tc>
          <w:tcPr>
            <w:tcW w:w="2881" w:type="dxa"/>
          </w:tcPr>
          <w:p w14:paraId="2A8A2EDD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Syntymäaika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6" w:name="Teksti2"/>
            <w:r w:rsidRPr="00A25BAB">
              <w:rPr>
                <w:rFonts w:ascii="Geomanist" w:hAnsi="Geomanist"/>
                <w:b/>
                <w:bCs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b/>
                <w:bCs/>
                <w:color w:val="auto"/>
              </w:rPr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end"/>
            </w:r>
            <w:bookmarkEnd w:id="6"/>
          </w:p>
        </w:tc>
      </w:tr>
      <w:tr w:rsidR="005C0494" w:rsidRPr="00A25BAB" w14:paraId="0632FC99" w14:textId="77777777" w:rsidTr="009268D4">
        <w:trPr>
          <w:trHeight w:val="618"/>
        </w:trPr>
        <w:tc>
          <w:tcPr>
            <w:tcW w:w="3267" w:type="dxa"/>
            <w:vMerge w:val="restart"/>
          </w:tcPr>
          <w:p w14:paraId="07A76EB8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Yhteystiedot</w:t>
            </w:r>
          </w:p>
        </w:tc>
        <w:tc>
          <w:tcPr>
            <w:tcW w:w="3656" w:type="dxa"/>
          </w:tcPr>
          <w:p w14:paraId="3D4F332E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Päiväkoti / koulu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7" w:name="Teksti3"/>
            <w:r w:rsidRPr="00A25BAB">
              <w:rPr>
                <w:rFonts w:ascii="Geomanist" w:hAnsi="Geomanist"/>
                <w:b/>
                <w:bCs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b/>
                <w:bCs/>
                <w:color w:val="auto"/>
              </w:rPr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end"/>
            </w:r>
            <w:bookmarkEnd w:id="7"/>
          </w:p>
        </w:tc>
        <w:tc>
          <w:tcPr>
            <w:tcW w:w="2881" w:type="dxa"/>
          </w:tcPr>
          <w:p w14:paraId="226B373E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Ryhmä / luokka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 w:rsidRPr="00A25BAB">
              <w:rPr>
                <w:rFonts w:ascii="Geomanist" w:hAnsi="Geomanist"/>
                <w:b/>
                <w:bCs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b/>
                <w:bCs/>
                <w:color w:val="auto"/>
              </w:rPr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end"/>
            </w:r>
            <w:bookmarkEnd w:id="8"/>
          </w:p>
        </w:tc>
      </w:tr>
      <w:tr w:rsidR="005C0494" w:rsidRPr="00A25BAB" w14:paraId="104BD949" w14:textId="77777777" w:rsidTr="009268D4">
        <w:trPr>
          <w:trHeight w:val="649"/>
        </w:trPr>
        <w:tc>
          <w:tcPr>
            <w:tcW w:w="3267" w:type="dxa"/>
            <w:vMerge/>
          </w:tcPr>
          <w:p w14:paraId="6D114076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</w:tc>
        <w:tc>
          <w:tcPr>
            <w:tcW w:w="3656" w:type="dxa"/>
          </w:tcPr>
          <w:p w14:paraId="49E2E8A0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Huoltaja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 w:rsidRPr="00A25BAB">
              <w:rPr>
                <w:rFonts w:ascii="Geomanist" w:hAnsi="Geomanist"/>
                <w:b/>
                <w:bCs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b/>
                <w:bCs/>
                <w:color w:val="auto"/>
              </w:rPr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t> 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fldChar w:fldCharType="end"/>
            </w:r>
            <w:bookmarkEnd w:id="9"/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21032269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Puhelinnumero päivällä</w:t>
            </w:r>
            <w:r w:rsidRPr="00A25BAB">
              <w:rPr>
                <w:rFonts w:ascii="Geomanist" w:hAnsi="Geomanist"/>
                <w:b/>
                <w:bCs/>
                <w:color w:val="auto"/>
              </w:rPr>
              <w:br/>
            </w:r>
          </w:p>
        </w:tc>
      </w:tr>
      <w:tr w:rsidR="005C0494" w:rsidRPr="00A25BAB" w14:paraId="5C702359" w14:textId="77777777" w:rsidTr="009268D4">
        <w:trPr>
          <w:trHeight w:val="649"/>
        </w:trPr>
        <w:tc>
          <w:tcPr>
            <w:tcW w:w="3267" w:type="dxa"/>
            <w:vMerge w:val="restart"/>
          </w:tcPr>
          <w:p w14:paraId="48DB6F67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Erityisruokavalio terveydellisistä syistä</w:t>
            </w:r>
            <w:r w:rsidRPr="00A25BAB">
              <w:rPr>
                <w:rFonts w:ascii="Geomanist" w:hAnsi="Geomanist"/>
                <w:color w:val="auto"/>
              </w:rPr>
              <w:t xml:space="preserve"> / Terveydenhoitajan tai lääkärin todistus ensimmäisen kerran ilmoitettaessa. </w:t>
            </w:r>
          </w:p>
          <w:p w14:paraId="254DB0DD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  <w:u w:val="single"/>
              </w:rPr>
              <w:t>Merkitse allergia selvästi rastilla ja kirjoita tarvittaessa lisätietoja.</w:t>
            </w:r>
          </w:p>
        </w:tc>
        <w:tc>
          <w:tcPr>
            <w:tcW w:w="3656" w:type="dxa"/>
          </w:tcPr>
          <w:p w14:paraId="3086DE16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bookmarkEnd w:id="10"/>
            <w:r w:rsidRPr="00A25BAB">
              <w:rPr>
                <w:rFonts w:ascii="Geomanist" w:hAnsi="Geomanist"/>
                <w:color w:val="auto"/>
              </w:rPr>
              <w:t xml:space="preserve"> Keliakia, ei siedä kauraa</w:t>
            </w:r>
          </w:p>
          <w:p w14:paraId="4102B6A0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Keliakia, gluteeniton kaura sopii</w:t>
            </w:r>
          </w:p>
          <w:p w14:paraId="202500A7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Keliakia, saa syödä </w:t>
            </w:r>
            <w:r w:rsidRPr="00A25BAB">
              <w:rPr>
                <w:rFonts w:ascii="Geomanist" w:hAnsi="Geomanist"/>
                <w:color w:val="auto"/>
              </w:rPr>
              <w:br/>
              <w:t>”saattaa sisältää” -merkintä</w:t>
            </w:r>
          </w:p>
          <w:p w14:paraId="4696C90E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Kananmuna</w:t>
            </w:r>
          </w:p>
          <w:p w14:paraId="5CF1552A" w14:textId="5D173DFD" w:rsidR="005C0494" w:rsidRPr="00A25BAB" w:rsidRDefault="005C0494" w:rsidP="007C4E6F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Kananmuna, saa syödä ”saattaa sisältää” -merkintä</w:t>
            </w:r>
          </w:p>
        </w:tc>
        <w:tc>
          <w:tcPr>
            <w:tcW w:w="2881" w:type="dxa"/>
          </w:tcPr>
          <w:p w14:paraId="315D1EAD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 Vilja-allergia</w:t>
            </w:r>
          </w:p>
          <w:p w14:paraId="5C6E9455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t>mikä vilja sopii?</w:t>
            </w:r>
          </w:p>
          <w:p w14:paraId="6623A498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  <w:p w14:paraId="006E4925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Maito-allergia </w:t>
            </w:r>
          </w:p>
          <w:p w14:paraId="21F8AF77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Maito-allergia, saa syödä ”saattaa sisältää” -merkintä</w:t>
            </w:r>
          </w:p>
        </w:tc>
      </w:tr>
      <w:tr w:rsidR="005C0494" w:rsidRPr="00A25BAB" w14:paraId="702C4AAA" w14:textId="77777777" w:rsidTr="003D19B0">
        <w:trPr>
          <w:trHeight w:val="873"/>
        </w:trPr>
        <w:tc>
          <w:tcPr>
            <w:tcW w:w="3267" w:type="dxa"/>
            <w:vMerge/>
          </w:tcPr>
          <w:p w14:paraId="5508FEBC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</w:p>
        </w:tc>
        <w:tc>
          <w:tcPr>
            <w:tcW w:w="6537" w:type="dxa"/>
            <w:gridSpan w:val="2"/>
          </w:tcPr>
          <w:p w14:paraId="55215BF2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Pähkinä</w:t>
            </w:r>
          </w:p>
          <w:p w14:paraId="7BD13118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Pähkinä, saa syödä ”saattaa sisältää” -merkintä</w:t>
            </w:r>
          </w:p>
          <w:p w14:paraId="5A970F21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</w:tc>
      </w:tr>
      <w:tr w:rsidR="005C0494" w:rsidRPr="00A25BAB" w14:paraId="6D425203" w14:textId="77777777" w:rsidTr="009268D4">
        <w:trPr>
          <w:trHeight w:val="1970"/>
        </w:trPr>
        <w:tc>
          <w:tcPr>
            <w:tcW w:w="3267" w:type="dxa"/>
            <w:vMerge/>
          </w:tcPr>
          <w:p w14:paraId="6E394840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</w:p>
        </w:tc>
        <w:tc>
          <w:tcPr>
            <w:tcW w:w="6537" w:type="dxa"/>
            <w:gridSpan w:val="2"/>
          </w:tcPr>
          <w:p w14:paraId="2695C00E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 Ruoka-aineet, jotka aiheuttavat oireita:</w:t>
            </w:r>
            <w:r w:rsidRPr="00A25BAB">
              <w:rPr>
                <w:rFonts w:ascii="Geomanist" w:hAnsi="Geomanist"/>
                <w:color w:val="auto"/>
              </w:rPr>
              <w:br/>
              <w:t xml:space="preserve">       </w:t>
            </w: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1" w:name="Teksti6"/>
            <w:r w:rsidRPr="00A25BAB">
              <w:rPr>
                <w:rFonts w:ascii="Geomanist" w:hAnsi="Geomanist"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bookmarkEnd w:id="11"/>
            <w:r w:rsidRPr="00A25BAB">
              <w:rPr>
                <w:rFonts w:ascii="Geomanist" w:hAnsi="Geomanist"/>
                <w:color w:val="auto"/>
              </w:rPr>
              <w:br/>
            </w:r>
          </w:p>
          <w:p w14:paraId="59F595DA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  <w:p w14:paraId="3D82B1F3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t>Voiko syödä kypsennettynä?</w:t>
            </w:r>
          </w:p>
          <w:p w14:paraId="59F18461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 w:rsidRPr="00A25BAB">
              <w:rPr>
                <w:rFonts w:ascii="Geomanist" w:hAnsi="Geomanist"/>
                <w:color w:val="auto"/>
              </w:rPr>
              <w:instrText xml:space="preserve"> FORMTEXT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t> </w:t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bookmarkEnd w:id="12"/>
          </w:p>
          <w:p w14:paraId="2170538F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</w:tc>
      </w:tr>
      <w:tr w:rsidR="005C0494" w:rsidRPr="00A25BAB" w14:paraId="1132D3AB" w14:textId="77777777" w:rsidTr="009268D4">
        <w:trPr>
          <w:trHeight w:val="649"/>
        </w:trPr>
        <w:tc>
          <w:tcPr>
            <w:tcW w:w="3267" w:type="dxa"/>
          </w:tcPr>
          <w:p w14:paraId="24513EB8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Muu ruokavalio ei terveydenhoitajan tai lääkärin todistusta</w:t>
            </w:r>
          </w:p>
        </w:tc>
        <w:tc>
          <w:tcPr>
            <w:tcW w:w="6537" w:type="dxa"/>
            <w:gridSpan w:val="2"/>
          </w:tcPr>
          <w:p w14:paraId="5BDFD59C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Kasvisruokavalio (maito-muna-kasvisruokavalio)</w:t>
            </w:r>
          </w:p>
          <w:p w14:paraId="3512A76D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Käyttää lisäksi kalaa</w:t>
            </w:r>
          </w:p>
          <w:p w14:paraId="27ADCDB3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Käyttää lisäksi siipikarjaa</w:t>
            </w:r>
          </w:p>
          <w:p w14:paraId="51B92258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  <w:p w14:paraId="08DCBD52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Ei sianlihaa</w:t>
            </w:r>
            <w:r w:rsidRPr="00A25BAB">
              <w:rPr>
                <w:rFonts w:ascii="Geomanist" w:hAnsi="Geomanist"/>
                <w:color w:val="auto"/>
              </w:rPr>
              <w:br/>
            </w: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Ei veriruokia</w:t>
            </w:r>
          </w:p>
          <w:p w14:paraId="1757AF69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  <w:r w:rsidRPr="00A25BAB">
              <w:rPr>
                <w:rFonts w:ascii="Geomanist" w:hAnsi="Geomanist"/>
                <w:color w:va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B">
              <w:rPr>
                <w:rFonts w:ascii="Geomanist" w:hAnsi="Geomanist"/>
                <w:color w:val="auto"/>
              </w:rPr>
              <w:instrText xml:space="preserve"> FORMCHECKBOX </w:instrText>
            </w:r>
            <w:r w:rsidRPr="00A25BAB">
              <w:rPr>
                <w:rFonts w:ascii="Geomanist" w:hAnsi="Geomanist"/>
                <w:color w:val="auto"/>
              </w:rPr>
            </w:r>
            <w:r w:rsidRPr="00A25BAB">
              <w:rPr>
                <w:rFonts w:ascii="Geomanist" w:hAnsi="Geomanist"/>
                <w:color w:val="auto"/>
              </w:rPr>
              <w:fldChar w:fldCharType="separate"/>
            </w:r>
            <w:r w:rsidRPr="00A25BAB">
              <w:rPr>
                <w:rFonts w:ascii="Geomanist" w:hAnsi="Geomanist"/>
                <w:color w:val="auto"/>
              </w:rPr>
              <w:fldChar w:fldCharType="end"/>
            </w:r>
            <w:r w:rsidRPr="00A25BAB">
              <w:rPr>
                <w:rFonts w:ascii="Geomanist" w:hAnsi="Geomanist"/>
                <w:color w:val="auto"/>
              </w:rPr>
              <w:t xml:space="preserve"> Ei naudanlihaa</w:t>
            </w:r>
          </w:p>
          <w:p w14:paraId="4DB0C2ED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</w:tc>
      </w:tr>
      <w:tr w:rsidR="005C0494" w:rsidRPr="00A25BAB" w14:paraId="63B117BA" w14:textId="77777777" w:rsidTr="009268D4">
        <w:trPr>
          <w:trHeight w:val="508"/>
        </w:trPr>
        <w:tc>
          <w:tcPr>
            <w:tcW w:w="3267" w:type="dxa"/>
          </w:tcPr>
          <w:p w14:paraId="65EF0B3B" w14:textId="77777777" w:rsidR="005C0494" w:rsidRPr="00A25BAB" w:rsidRDefault="005C0494" w:rsidP="009268D4">
            <w:pPr>
              <w:rPr>
                <w:rFonts w:ascii="Geomanist" w:hAnsi="Geomanist"/>
                <w:b/>
                <w:bCs/>
                <w:color w:val="auto"/>
              </w:rPr>
            </w:pPr>
            <w:r w:rsidRPr="00A25BAB">
              <w:rPr>
                <w:rFonts w:ascii="Geomanist" w:hAnsi="Geomanist"/>
                <w:b/>
                <w:bCs/>
                <w:color w:val="auto"/>
              </w:rPr>
              <w:t>Päiväys ja allekirjoitus</w:t>
            </w:r>
          </w:p>
        </w:tc>
        <w:tc>
          <w:tcPr>
            <w:tcW w:w="6537" w:type="dxa"/>
            <w:gridSpan w:val="2"/>
          </w:tcPr>
          <w:p w14:paraId="1E8EB48C" w14:textId="77777777" w:rsidR="005C0494" w:rsidRPr="00A25BAB" w:rsidRDefault="005C0494" w:rsidP="009268D4">
            <w:pPr>
              <w:rPr>
                <w:rFonts w:ascii="Geomanist" w:hAnsi="Geomanist"/>
                <w:color w:val="auto"/>
              </w:rPr>
            </w:pPr>
          </w:p>
        </w:tc>
      </w:tr>
    </w:tbl>
    <w:p w14:paraId="76245EF6" w14:textId="4B9C1128" w:rsidR="00217EF1" w:rsidRPr="00A25BAB" w:rsidRDefault="00217EF1" w:rsidP="00FE6131">
      <w:pPr>
        <w:pStyle w:val="Ingressi"/>
        <w:rPr>
          <w:rFonts w:ascii="Geomanist" w:hAnsi="Geomanist"/>
        </w:rPr>
      </w:pPr>
    </w:p>
    <w:sectPr w:rsidR="00217EF1" w:rsidRPr="00A25BAB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36DF" w14:textId="77777777" w:rsidR="00FD0805" w:rsidRDefault="00FD0805" w:rsidP="00666E16">
      <w:r>
        <w:separator/>
      </w:r>
    </w:p>
  </w:endnote>
  <w:endnote w:type="continuationSeparator" w:id="0">
    <w:p w14:paraId="33C8D5FB" w14:textId="77777777" w:rsidR="00FD0805" w:rsidRDefault="00FD080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altName w:val="Calibri"/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3F88D0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3E90" w14:textId="77777777" w:rsidR="00FD0805" w:rsidRDefault="00FD0805" w:rsidP="00666E16">
      <w:r>
        <w:separator/>
      </w:r>
    </w:p>
  </w:footnote>
  <w:footnote w:type="continuationSeparator" w:id="0">
    <w:p w14:paraId="5B276BE6" w14:textId="77777777" w:rsidR="00FD0805" w:rsidRDefault="00FD080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33C231B9" w:rsidR="0092545D" w:rsidRDefault="0002078B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3977EA7" wp14:editId="6B951657">
                  <wp:simplePos x="0" y="0"/>
                  <wp:positionH relativeFrom="page">
                    <wp:posOffset>358140</wp:posOffset>
                  </wp:positionH>
                  <wp:positionV relativeFrom="paragraph">
                    <wp:posOffset>14605</wp:posOffset>
                  </wp:positionV>
                  <wp:extent cx="2651760" cy="298450"/>
                  <wp:effectExtent l="0" t="0" r="15240" b="6350"/>
                  <wp:wrapNone/>
                  <wp:docPr id="1435104139" name="Tekstiruutu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5176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6968FD" w14:textId="77777777" w:rsidR="0002078B" w:rsidRPr="00A25BAB" w:rsidRDefault="0002078B" w:rsidP="0002078B">
                              <w:pPr>
                                <w:rPr>
                                  <w:rFonts w:ascii="Geomanist" w:hAnsi="Geomanist"/>
                                  <w:color w:val="auto"/>
                                </w:rPr>
                              </w:pPr>
                              <w:r w:rsidRPr="00A25BAB">
                                <w:rPr>
                                  <w:rFonts w:ascii="Geomanist" w:hAnsi="Geomanist"/>
                                  <w:color w:val="auto"/>
                                </w:rPr>
                                <w:t>Tekninen osasto, ateriapalvelut</w:t>
                              </w:r>
                            </w:p>
                            <w:p w14:paraId="29ED7712" w14:textId="77777777" w:rsidR="0002078B" w:rsidRPr="00A25BAB" w:rsidRDefault="0002078B" w:rsidP="0002078B">
                              <w:pPr>
                                <w:rPr>
                                  <w:rFonts w:ascii="Geomanist" w:hAnsi="Geomanist"/>
                                  <w:color w:val="auto"/>
                                </w:rPr>
                              </w:pPr>
                            </w:p>
                            <w:p w14:paraId="12C400B3" w14:textId="4632A179" w:rsidR="00285DEB" w:rsidRDefault="00285DEB" w:rsidP="00285DEB">
                              <w:pPr>
                                <w:pStyle w:val="Headerotsikk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77EA7"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6" type="#_x0000_t202" style="position:absolute;left:0;text-align:left;margin-left:28.2pt;margin-top:1.15pt;width:208.8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CODAIAABwEAAAOAAAAZHJzL2Uyb0RvYy54bWysU11v0zAUfUfiP1h+p2kLKyNqOpVNRUjT&#10;NqlDe3Ydu4nk+Jprt0n59Vw7SQuDJ8SLc+P7fc7x8qZrDDsq9DXYgs8mU86UlVDWdl/wb8+bd9ec&#10;+SBsKQxYVfCT8vxm9fbNsnW5mkMFplTIqIj1eesKXoXg8izzslKN8BNwypJTAzYi0C/usxJFS9Ub&#10;k82n00XWApYOQSrv6faud/JVqq+1kuFRa68CMwWn2UI6MZ27eGarpcj3KFxVy2EM8Q9TNKK21PRc&#10;6k4EwQ5Y/1GqqSWCBx0mEpoMtK6lSjvQNrPpq222lXAq7ULgeHeGyf+/svLhuHVPyEL3GToiMALS&#10;Op97uoz7dBqb+KVJGfkJwtMZNtUFJulyvriafVyQS5Jv/un6w1XCNbtkO/Thi4KGRaPgSLQktMTx&#10;3gfqSKFjSGxmYVMbk6gxlrUFX7ynkr95KMNYSrzMGq3Q7bphgR2UJ9oLoafcO7mpqfm98OFJIHFM&#10;85JuwyMd2gA1gcHirAL88bf7GE/Qk5ezljRTcP/9IFBxZr5aIiUKbDRwNHajYQ/NLZAMZ/QinEwm&#10;JWAwo6kRmheS8zp2IZewknoVPIzmbeiVS89BqvU6BZGMnAj3dutkLB1BilA+dy8C3YB3IKYeYFST&#10;yF/B3sf28K4PAXSdOImA9igOOJMEE1XDc4ka//U/RV0e9eonAAAA//8DAFBLAwQUAAYACAAAACEA&#10;oxF9u94AAAAHAQAADwAAAGRycy9kb3ducmV2LnhtbEyPzU7DMBCE70i8g7VI3KjTNrQQ4lSInxuF&#10;UkCCmxMvSUS8jmwnDW/PcoLbrGY0822+mWwnRvShdaRgPktAIFXOtFQreH25P7sAEaImoztHqOAb&#10;A2yK46NcZ8Yd6BnHfawFl1DItIImxj6TMlQNWh1mrkdi79N5qyOfvpbG6wOX204ukmQlrW6JFxrd&#10;402D1dd+sAq69+AfyiR+jLf1Nu6e5PB2N39U6vRkur4CEXGKf2H4xWd0KJipdAOZIDoF56uUkwoW&#10;SxBsp+uUXytZXC5BFrn8z1/8AAAA//8DAFBLAQItABQABgAIAAAAIQC2gziS/gAAAOEBAAATAAAA&#10;AAAAAAAAAAAAAAAAAABbQ29udGVudF9UeXBlc10ueG1sUEsBAi0AFAAGAAgAAAAhADj9If/WAAAA&#10;lAEAAAsAAAAAAAAAAAAAAAAALwEAAF9yZWxzLy5yZWxzUEsBAi0AFAAGAAgAAAAhAFfc0I4MAgAA&#10;HAQAAA4AAAAAAAAAAAAAAAAALgIAAGRycy9lMm9Eb2MueG1sUEsBAi0AFAAGAAgAAAAhAKMRfbve&#10;AAAABwEAAA8AAAAAAAAAAAAAAAAAZgQAAGRycy9kb3ducmV2LnhtbFBLBQYAAAAABAAEAPMAAABx&#10;BQAAAAA=&#10;" filled="f" stroked="f" strokeweight=".5pt">
                  <v:textbox inset="0,0,0,0">
                    <w:txbxContent>
                      <w:p w14:paraId="1F6968FD" w14:textId="77777777" w:rsidR="0002078B" w:rsidRPr="00A25BAB" w:rsidRDefault="0002078B" w:rsidP="0002078B">
                        <w:pPr>
                          <w:rPr>
                            <w:rFonts w:ascii="Geomanist" w:hAnsi="Geomanist"/>
                            <w:color w:val="auto"/>
                          </w:rPr>
                        </w:pPr>
                        <w:r w:rsidRPr="00A25BAB">
                          <w:rPr>
                            <w:rFonts w:ascii="Geomanist" w:hAnsi="Geomanist"/>
                            <w:color w:val="auto"/>
                          </w:rPr>
                          <w:t>Tekninen osasto, ateriapalvelut</w:t>
                        </w:r>
                      </w:p>
                      <w:p w14:paraId="29ED7712" w14:textId="77777777" w:rsidR="0002078B" w:rsidRPr="00A25BAB" w:rsidRDefault="0002078B" w:rsidP="0002078B">
                        <w:pPr>
                          <w:rPr>
                            <w:rFonts w:ascii="Geomanist" w:hAnsi="Geomanist"/>
                            <w:color w:val="auto"/>
                          </w:rPr>
                        </w:pPr>
                      </w:p>
                      <w:p w14:paraId="12C400B3" w14:textId="4632A179" w:rsidR="00285DEB" w:rsidRDefault="00285DEB" w:rsidP="00285DEB">
                        <w:pPr>
                          <w:pStyle w:val="Headerotsikko"/>
                        </w:pP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9254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095AD360" w:rsidR="0013574F" w:rsidRPr="00B4740F" w:rsidRDefault="0013574F" w:rsidP="00B4740F">
                              <w:pPr>
                                <w:pStyle w:val="Headerjafootertekstit"/>
                              </w:pPr>
                              <w:r w:rsidRPr="00B4740F">
                                <w:fldChar w:fldCharType="begin"/>
                              </w:r>
                              <w:r w:rsidRPr="00B4740F">
                                <w:instrText xml:space="preserve"> TIME \@ "d.M.yyyy" </w:instrText>
                              </w:r>
                              <w:r w:rsidRPr="00B4740F">
                                <w:fldChar w:fldCharType="separate"/>
                              </w:r>
                              <w:r w:rsidR="00156317">
                                <w:rPr>
                                  <w:noProof/>
                                </w:rPr>
                                <w:t>11.8.2025</w:t>
                              </w:r>
                              <w:r w:rsidRPr="00B4740F"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CF4F00" id="Tekstiruutu 1" o:spid="_x0000_s1027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z9EAIAACUEAAAOAAAAZHJzL2Uyb0RvYy54bWysU99v2yAQfp+0/wHxvtjJuqq14lRZq0yT&#10;orZSOvWZYIgtYY4dJHb21+/AcVJ1e5r2Agd33I/v+5jf9a1hB4W+AVvy6STnTFkJVWN3Jf/xsvp0&#10;w5kPwlbCgFUlPyrP7xYfP8w7V6gZ1GAqhYySWF90ruR1CK7IMi9r1Qo/AacsOTVgKwIdcZdVKDrK&#10;3ppslufXWQdYOQSpvKfbh8HJFym/1kqGJ629CsyUnHoLacW0buOaLeai2KFwdSNPbYh/6KIVjaWi&#10;51QPIgi2x+aPVG0jETzoMJHQZqB1I1WagaaZ5u+m2dTCqTQLgePdGSb//9LKx8PGPSML/VfoicAI&#10;SOd84ekyztNrbONOnTLyE4THM2yqD0zS5ezq5irPySXJN729iTalyS6vHfrwTUHLolFyJFoSWuKw&#10;9mEIHUNiMQurxphEjbGsK/n15y95enD2UHJjqcal12iFftuzpnozxxaqI42HMDDvnVw11MNa+PAs&#10;kKimtkm+4YkWbYBqwcnirAb89bf7GE8MkJezjqRTcv9zL1BxZr5b4ibqbDRwNLajYfftPZAap/Qx&#10;nEwmPcBgRlMjtK+k6mWsQi5hJdUquQw4Hu7DIGH6F1ItlymM9OREWNuNkzF5xDFi+tK/CnQn4ANR&#10;9gijrETxDv8hdmBguQ+gm0RORHbA8QQ4aTHRe/o3Uexvzynq8rsXvwEAAP//AwBQSwMEFAAGAAgA&#10;AAAhAJUm3EzhAAAACgEAAA8AAABkcnMvZG93bnJldi54bWxMj8FOwzAQRO9I/IO1SNyokxBSCNlU&#10;CInSIoHUlg9wYzdOE6+j2E3D3+Oe4Dia0cybYjGZjo1qcI0lhHgWAVNUWdlQjfC9e7t7BOa8ICk6&#10;SwrhRzlYlNdXhcilPdNGjVtfs1BCLhcI2vs+59xVWhnhZrZXFLyDHYzwQQ41l4M4h3LT8SSKMm5E&#10;Q2FBi169alW125NBWDaHePc1tnWv2/X78mP1eVwdPeLtzfTyDMyryf+F4YIf0KEMTHt7IulYhzBP&#10;k4DuEbKHBNglEN+n4d0e4SlLgZcF/3+h/AUAAP//AwBQSwECLQAUAAYACAAAACEAtoM4kv4AAADh&#10;AQAAEwAAAAAAAAAAAAAAAAAAAAAAW0NvbnRlbnRfVHlwZXNdLnhtbFBLAQItABQABgAIAAAAIQA4&#10;/SH/1gAAAJQBAAALAAAAAAAAAAAAAAAAAC8BAABfcmVscy8ucmVsc1BLAQItABQABgAIAAAAIQBH&#10;oJz9EAIAACUEAAAOAAAAAAAAAAAAAAAAAC4CAABkcnMvZTJvRG9jLnhtbFBLAQItABQABgAIAAAA&#10;IQCVJtxM4QAAAAoBAAAPAAAAAAAAAAAAAAAAAGoEAABkcnMvZG93bnJldi54bWxQSwUGAAAAAAQA&#10;BADzAAAAeAUAAAAA&#10;" filled="f" stroked="f" strokeweight=".5pt">
                  <v:textbox inset="0,0,0,0">
                    <w:txbxContent>
                      <w:p w14:paraId="7F36342A" w14:textId="095AD360" w:rsidR="0013574F" w:rsidRPr="00B4740F" w:rsidRDefault="0013574F" w:rsidP="00B4740F">
                        <w:pPr>
                          <w:pStyle w:val="Headerjafootertekstit"/>
                        </w:pPr>
                        <w:r w:rsidRPr="00B4740F">
                          <w:fldChar w:fldCharType="begin"/>
                        </w:r>
                        <w:r w:rsidRPr="00B4740F">
                          <w:instrText xml:space="preserve"> TIME \@ "d.M.yyyy" </w:instrText>
                        </w:r>
                        <w:r w:rsidRPr="00B4740F">
                          <w:fldChar w:fldCharType="separate"/>
                        </w:r>
                        <w:r w:rsidR="00156317">
                          <w:rPr>
                            <w:noProof/>
                          </w:rPr>
                          <w:t>11.8.2025</w:t>
                        </w:r>
                        <w:r w:rsidRPr="00B4740F"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0A92909B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7148D29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788E349D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  <w:r w:rsidRPr="0062106C">
                            <w:fldChar w:fldCharType="begin"/>
                          </w:r>
                          <w:r w:rsidRPr="0062106C">
                            <w:instrText xml:space="preserve"> PAGE </w:instrText>
                          </w:r>
                          <w:r w:rsidRPr="0062106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106C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8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5vEAIAACUEAAAOAAAAZHJzL2Uyb0RvYy54bWysU99r2zAQfh/sfxB6X+xkrHQmTslaMgah&#10;LaSjz4osxQZZp52U2Nlfv5NsJ6Pb0xgG+aQ73Y/v+7S861vDTgp9A7bk81nOmbISqsYeSv79ZfPh&#10;ljMfhK2EAatKflae363ev1t2rlALqMFUChklsb7oXMnrEFyRZV7WqhV+Bk5ZcmrAVgTa4iGrUHSU&#10;vTXZIs9vsg6wcghSeU+nD4OTr1J+rZUMT1p7FZgpOfUW0opp3cc1Wy1FcUDh6kaObYh/6KIVjaWi&#10;l1QPIgh2xOaPVG0jETzoMJPQZqB1I1WagaaZ52+m2dXCqTQLgePdBSb//9LKx9POPSML/RfoicAI&#10;SOd84ekwztNrbOOfOmXkJwjPF9hUH5ikw0V+Sx+5JPnmn8lMuGbX2w59+KqgZdEoORItCS1x2vpA&#10;FSl0ConFLGwaYxI1xrKu5DcfP+XpwsVDN4yli9deoxX6fc+ailqa5thDdabxEAbmvZObhnrYCh+e&#10;BRLV1DbJNzzRog1QLRgtzmrAn387j/HEAHk560g6Jfc/jgIVZ+abJW6iziYDJ2M/GfbY3gOpcU4P&#10;w8lk0gUMZjI1QvtKql7HKuQSVlKtksuA0+Y+DBKmdyHVep3CSE9OhK3dORmTRxwjpi/9q0A3Ah+I&#10;skeYZCWKN/gPsQMD62MA3SRyIrIDjiPgpMXE2fhuoth/36eo6+te/QIAAP//AwBQSwMEFAAGAAgA&#10;AAAhAGuh1UHhAAAADAEAAA8AAABkcnMvZG93bnJldi54bWxMj1FLwzAUhd8F/0O4gm8uaYuj1KZD&#10;BOcUFNz8AVlz13RtktJkXf333j25t3s4H+eeU65m27MJx9B6JyFZCGDoaq9b10j42b0+5MBCVE6r&#10;3juU8IsBVtXtTakK7c/uG6dtbBiFuFAoCSbGoeA81AatCgs/oCPv4EerIsmx4XpUZwq3PU+FWHKr&#10;WkcfjBrwxWDdbU9Wwro9JLuvqWsG072/rT82n8fNMUp5fzc/PwGLOMd/GC71qTpU1GnvT04H1kvI&#10;xWNCKBkiXQK7EEmW0po9XVmWA69Kfj2i+gMAAP//AwBQSwECLQAUAAYACAAAACEAtoM4kv4AAADh&#10;AQAAEwAAAAAAAAAAAAAAAAAAAAAAW0NvbnRlbnRfVHlwZXNdLnhtbFBLAQItABQABgAIAAAAIQA4&#10;/SH/1gAAAJQBAAALAAAAAAAAAAAAAAAAAC8BAABfcmVscy8ucmVsc1BLAQItABQABgAIAAAAIQAf&#10;Ax5vEAIAACUEAAAOAAAAAAAAAAAAAAAAAC4CAABkcnMvZTJvRG9jLnhtbFBLAQItABQABgAIAAAA&#10;IQBrodVB4QAAAAwBAAAPAAAAAAAAAAAAAAAAAGoEAABkcnMvZG93bnJldi54bWxQSwUGAAAAAAQA&#10;BADzAAAAeAUAAAAA&#10;" filled="f" stroked="f" strokeweight=".5pt">
              <v:textbox inset="0,0,0,0">
                <w:txbxContent>
                  <w:p w14:paraId="59D72B1D" w14:textId="788E349D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  <w:r w:rsidRPr="0062106C">
                      <w:fldChar w:fldCharType="begin"/>
                    </w:r>
                    <w:r w:rsidRPr="0062106C">
                      <w:instrText xml:space="preserve"> PAGE </w:instrText>
                    </w:r>
                    <w:r w:rsidRPr="0062106C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106C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slm7N19IaGkscFRGQO0WSomxBcwIz+SEmEJ89JYLCI9iihOmaTX6BdAsdNatql5ae5f5H/oZhrpqSqh7lkVWyA==" w:salt="6vIojSTF+81NxBwD4OLP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2078B"/>
    <w:rsid w:val="00031A56"/>
    <w:rsid w:val="00075895"/>
    <w:rsid w:val="000946B5"/>
    <w:rsid w:val="000B181C"/>
    <w:rsid w:val="000C29C4"/>
    <w:rsid w:val="000D1A3C"/>
    <w:rsid w:val="0012485D"/>
    <w:rsid w:val="0013574F"/>
    <w:rsid w:val="00144A23"/>
    <w:rsid w:val="0015452D"/>
    <w:rsid w:val="00156317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D19B0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C0494"/>
    <w:rsid w:val="005F0358"/>
    <w:rsid w:val="00643E5A"/>
    <w:rsid w:val="006456E1"/>
    <w:rsid w:val="00666E16"/>
    <w:rsid w:val="00687332"/>
    <w:rsid w:val="006C015C"/>
    <w:rsid w:val="006F4F4E"/>
    <w:rsid w:val="00714FE2"/>
    <w:rsid w:val="00724BD0"/>
    <w:rsid w:val="007521B6"/>
    <w:rsid w:val="007634FE"/>
    <w:rsid w:val="00790F57"/>
    <w:rsid w:val="007B03E3"/>
    <w:rsid w:val="007C4E6F"/>
    <w:rsid w:val="007D4536"/>
    <w:rsid w:val="007D5917"/>
    <w:rsid w:val="007E150D"/>
    <w:rsid w:val="007E22C4"/>
    <w:rsid w:val="007F1926"/>
    <w:rsid w:val="007F5D08"/>
    <w:rsid w:val="00873667"/>
    <w:rsid w:val="008878F0"/>
    <w:rsid w:val="008A2A7E"/>
    <w:rsid w:val="008A5BF9"/>
    <w:rsid w:val="008F7018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E8"/>
    <w:rsid w:val="00A250E3"/>
    <w:rsid w:val="00A25BAB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8337F"/>
    <w:rsid w:val="00BF36E6"/>
    <w:rsid w:val="00C01EE5"/>
    <w:rsid w:val="00C03EDB"/>
    <w:rsid w:val="00C42996"/>
    <w:rsid w:val="00C513FE"/>
    <w:rsid w:val="00CC49D4"/>
    <w:rsid w:val="00CD3D80"/>
    <w:rsid w:val="00CD405D"/>
    <w:rsid w:val="00CE00D4"/>
    <w:rsid w:val="00CE08A8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C7705"/>
    <w:rsid w:val="00FD0805"/>
    <w:rsid w:val="00FD3E59"/>
    <w:rsid w:val="00FD569C"/>
    <w:rsid w:val="00FE6131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5C04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Kaarina Lehtola</cp:lastModifiedBy>
  <cp:revision>3</cp:revision>
  <cp:lastPrinted>2025-04-29T08:19:00Z</cp:lastPrinted>
  <dcterms:created xsi:type="dcterms:W3CDTF">2025-08-11T12:00:00Z</dcterms:created>
  <dcterms:modified xsi:type="dcterms:W3CDTF">2025-08-11T12:03:00Z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